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A31" w:rsidRDefault="00CC5CBC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384810</wp:posOffset>
            </wp:positionH>
            <wp:positionV relativeFrom="page">
              <wp:posOffset>467360</wp:posOffset>
            </wp:positionV>
            <wp:extent cx="9207500" cy="59251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0" cy="592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Trebuchet MS"/>
          <w:b/>
          <w:bCs/>
          <w:color w:val="FFB600"/>
          <w:sz w:val="132"/>
          <w:szCs w:val="132"/>
        </w:rPr>
        <w:t>Hello</w:t>
      </w:r>
      <w:r>
        <w:rPr>
          <w:rFonts w:ascii="Trebuchet MS" w:hAnsi="Trebuchet MS" w:cs="Trebuchet MS"/>
          <w:color w:val="FFB600"/>
          <w:sz w:val="79"/>
          <w:szCs w:val="79"/>
        </w:rPr>
        <w:t>………………………</w:t>
      </w:r>
    </w:p>
    <w:p w:rsidR="00D84A31" w:rsidRDefault="00D84A31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D84A31" w:rsidRDefault="00CC5CBC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666666"/>
          <w:sz w:val="68"/>
          <w:szCs w:val="68"/>
        </w:rPr>
        <w:t xml:space="preserve">This is your </w:t>
      </w:r>
      <w:r>
        <w:rPr>
          <w:rFonts w:ascii="Trebuchet MS" w:hAnsi="Trebuchet MS" w:cs="Trebuchet MS"/>
          <w:b/>
          <w:bCs/>
          <w:color w:val="666666"/>
          <w:sz w:val="68"/>
          <w:szCs w:val="68"/>
        </w:rPr>
        <w:t>Patient Contract</w:t>
      </w:r>
      <w:r>
        <w:rPr>
          <w:rFonts w:ascii="Trebuchet MS" w:hAnsi="Trebuchet MS" w:cs="Trebuchet MS"/>
          <w:color w:val="666666"/>
          <w:sz w:val="68"/>
          <w:szCs w:val="68"/>
        </w:rPr>
        <w:t xml:space="preserve"> to stay well.</w:t>
      </w:r>
    </w:p>
    <w:p w:rsidR="00D84A31" w:rsidRDefault="00D84A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4A31" w:rsidRDefault="00D84A31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D84A31" w:rsidRDefault="00CC5CB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color w:val="666666"/>
          <w:sz w:val="48"/>
          <w:szCs w:val="48"/>
        </w:rPr>
        <w:t xml:space="preserve">You have </w:t>
      </w:r>
      <w:r>
        <w:rPr>
          <w:rFonts w:ascii="Trebuchet MS" w:hAnsi="Trebuchet MS" w:cs="Trebuchet MS"/>
          <w:b/>
          <w:bCs/>
          <w:color w:val="963334"/>
          <w:sz w:val="48"/>
          <w:szCs w:val="48"/>
        </w:rPr>
        <w:t>hypertension (high blood pressure)</w:t>
      </w:r>
      <w:r>
        <w:rPr>
          <w:rFonts w:ascii="Trebuchet MS" w:hAnsi="Trebuchet MS" w:cs="Trebuchet MS"/>
          <w:b/>
          <w:bCs/>
          <w:color w:val="666666"/>
          <w:sz w:val="48"/>
          <w:szCs w:val="48"/>
        </w:rPr>
        <w:t>...now what ?</w:t>
      </w:r>
    </w:p>
    <w:p w:rsidR="00D84A31" w:rsidRDefault="00D84A31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0"/>
        <w:gridCol w:w="2260"/>
        <w:gridCol w:w="4380"/>
        <w:gridCol w:w="3680"/>
        <w:gridCol w:w="20"/>
      </w:tblGrid>
      <w:tr w:rsidR="00D84A31">
        <w:trPr>
          <w:trHeight w:val="436"/>
        </w:trPr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CC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36"/>
                <w:szCs w:val="36"/>
              </w:rPr>
              <w:t xml:space="preserve">Visit the </w:t>
            </w:r>
            <w:hyperlink r:id="rId5" w:history="1">
              <w:r>
                <w:rPr>
                  <w:rFonts w:ascii="Trebuchet MS" w:hAnsi="Trebuchet MS" w:cs="Trebuchet MS"/>
                  <w:b/>
                  <w:bCs/>
                  <w:color w:val="00B0F0"/>
                  <w:sz w:val="36"/>
                  <w:szCs w:val="36"/>
                  <w:u w:val="single"/>
                </w:rPr>
                <w:t>www.NHS.uk</w:t>
              </w:r>
              <w:r>
                <w:rPr>
                  <w:rFonts w:ascii="Trebuchet MS" w:hAnsi="Trebuchet MS" w:cs="Trebuchet MS"/>
                  <w:sz w:val="36"/>
                  <w:szCs w:val="36"/>
                  <w:u w:val="single"/>
                </w:rPr>
                <w:t xml:space="preserve"> </w:t>
              </w:r>
            </w:hyperlink>
            <w:r>
              <w:rPr>
                <w:rFonts w:ascii="Trebuchet MS" w:hAnsi="Trebuchet MS" w:cs="Trebuchet MS"/>
                <w:sz w:val="36"/>
                <w:szCs w:val="36"/>
              </w:rPr>
              <w:t>website and</w:t>
            </w:r>
          </w:p>
        </w:tc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CC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36"/>
                <w:szCs w:val="36"/>
              </w:rPr>
              <w:t>There’s an excellent service in Walsall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D8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4A31">
        <w:trPr>
          <w:trHeight w:val="43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CC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36"/>
                <w:szCs w:val="36"/>
              </w:rPr>
              <w:t>learn more.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D8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CC5CBC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36"/>
                <w:szCs w:val="36"/>
              </w:rPr>
              <w:t>that can lower your blood pressure by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D8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4A31">
        <w:trPr>
          <w:trHeight w:val="414"/>
        </w:trPr>
        <w:tc>
          <w:tcPr>
            <w:tcW w:w="67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CC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48"/>
                <w:szCs w:val="48"/>
              </w:rPr>
              <w:t>Did you know</w:t>
            </w:r>
          </w:p>
        </w:tc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CC5CBC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36"/>
                <w:szCs w:val="36"/>
              </w:rPr>
              <w:t>helping you with your diet, exercise, 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D8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4A31">
        <w:trPr>
          <w:trHeight w:val="432"/>
        </w:trPr>
        <w:tc>
          <w:tcPr>
            <w:tcW w:w="6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D8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CC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36"/>
                <w:szCs w:val="36"/>
              </w:rPr>
              <w:t>quitting smoking.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D8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D8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4A31">
        <w:trPr>
          <w:trHeight w:val="622"/>
        </w:trPr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CC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36"/>
                <w:szCs w:val="36"/>
              </w:rPr>
              <w:t>1 in 4 people have high blood</w:t>
            </w:r>
          </w:p>
        </w:tc>
        <w:tc>
          <w:tcPr>
            <w:tcW w:w="8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CC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36"/>
                <w:szCs w:val="36"/>
              </w:rPr>
              <w:t>This will reduce your risk of heart attacks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D8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4A31">
        <w:trPr>
          <w:trHeight w:val="243"/>
        </w:trPr>
        <w:tc>
          <w:tcPr>
            <w:tcW w:w="67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CC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36"/>
                <w:szCs w:val="36"/>
              </w:rPr>
              <w:t>pressure, but many people do not</w:t>
            </w:r>
          </w:p>
        </w:tc>
        <w:tc>
          <w:tcPr>
            <w:tcW w:w="8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D8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D8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4A31">
        <w:trPr>
          <w:trHeight w:val="189"/>
        </w:trPr>
        <w:tc>
          <w:tcPr>
            <w:tcW w:w="6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D8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CC5CBC">
            <w:pPr>
              <w:widowControl w:val="0"/>
              <w:autoSpaceDE w:val="0"/>
              <w:autoSpaceDN w:val="0"/>
              <w:adjustRightInd w:val="0"/>
              <w:spacing w:after="0" w:line="549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33"/>
                <w:szCs w:val="33"/>
              </w:rPr>
              <w:t xml:space="preserve">and strokes. Plus you will feel better </w:t>
            </w:r>
            <w:r>
              <w:rPr>
                <w:rFonts w:ascii="Arial" w:hAnsi="Arial" w:cs="Arial"/>
                <w:sz w:val="63"/>
                <w:szCs w:val="63"/>
                <w:vertAlign w:val="superscript"/>
              </w:rPr>
              <w:t>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D8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4A31">
        <w:trPr>
          <w:trHeight w:val="360"/>
        </w:trPr>
        <w:tc>
          <w:tcPr>
            <w:tcW w:w="67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CC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36"/>
                <w:szCs w:val="36"/>
              </w:rPr>
              <w:t>know, because it rarely has</w:t>
            </w:r>
          </w:p>
        </w:tc>
        <w:tc>
          <w:tcPr>
            <w:tcW w:w="8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D8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D8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4A31">
        <w:trPr>
          <w:trHeight w:val="72"/>
        </w:trPr>
        <w:tc>
          <w:tcPr>
            <w:tcW w:w="6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D8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D8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D8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D8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4A31">
        <w:trPr>
          <w:trHeight w:val="432"/>
        </w:trPr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CC5CBC">
            <w:pPr>
              <w:widowControl w:val="0"/>
              <w:autoSpaceDE w:val="0"/>
              <w:autoSpaceDN w:val="0"/>
              <w:adjustRightInd w:val="0"/>
              <w:spacing w:after="0" w:line="416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36"/>
                <w:szCs w:val="36"/>
              </w:rPr>
              <w:t>symptoms. But if untreated, it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D8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D8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D8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4A31">
        <w:trPr>
          <w:trHeight w:val="432"/>
        </w:trPr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CC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36"/>
                <w:szCs w:val="36"/>
              </w:rPr>
              <w:t>increases your risk of serious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D8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D8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D8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4A31">
        <w:trPr>
          <w:trHeight w:val="432"/>
        </w:trPr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CC5CBC">
            <w:pPr>
              <w:widowControl w:val="0"/>
              <w:autoSpaceDE w:val="0"/>
              <w:autoSpaceDN w:val="0"/>
              <w:adjustRightInd w:val="0"/>
              <w:spacing w:after="0" w:line="416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36"/>
                <w:szCs w:val="36"/>
              </w:rPr>
              <w:t>problems such as heart attacks</w:t>
            </w:r>
          </w:p>
        </w:tc>
        <w:tc>
          <w:tcPr>
            <w:tcW w:w="8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CC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36"/>
                <w:szCs w:val="36"/>
              </w:rPr>
              <w:t>Tel:  01922 444044 (Mon - Fri 9am - 6pm)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D8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4A31">
        <w:trPr>
          <w:trHeight w:val="243"/>
        </w:trPr>
        <w:tc>
          <w:tcPr>
            <w:tcW w:w="4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CC5CBC">
            <w:pPr>
              <w:widowControl w:val="0"/>
              <w:autoSpaceDE w:val="0"/>
              <w:autoSpaceDN w:val="0"/>
              <w:adjustRightInd w:val="0"/>
              <w:spacing w:after="0" w:line="416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36"/>
                <w:szCs w:val="36"/>
              </w:rPr>
              <w:t>and strokes.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D8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D8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D8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4A31">
        <w:trPr>
          <w:trHeight w:val="189"/>
        </w:trPr>
        <w:tc>
          <w:tcPr>
            <w:tcW w:w="4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D8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D8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CC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Website:  </w:t>
            </w:r>
            <w:hyperlink r:id="rId6" w:history="1">
              <w:r>
                <w:rPr>
                  <w:rFonts w:ascii="Arial" w:hAnsi="Arial" w:cs="Arial"/>
                  <w:b/>
                  <w:bCs/>
                  <w:color w:val="00B0F0"/>
                  <w:sz w:val="36"/>
                  <w:szCs w:val="36"/>
                  <w:u w:val="single"/>
                </w:rPr>
                <w:t>www.oneyouwalsall.com</w:t>
              </w:r>
            </w:hyperlink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D8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4A31">
        <w:trPr>
          <w:trHeight w:val="24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D8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D8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D8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D8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4A31">
        <w:trPr>
          <w:trHeight w:val="771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CC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FFB600"/>
                <w:sz w:val="36"/>
                <w:szCs w:val="36"/>
              </w:rPr>
              <w:t>Portland Medical Practice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CC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666666"/>
                <w:sz w:val="36"/>
                <w:szCs w:val="36"/>
              </w:rPr>
              <w:t xml:space="preserve">Patient Contract for </w:t>
            </w:r>
            <w:r>
              <w:rPr>
                <w:rFonts w:ascii="Trebuchet MS" w:hAnsi="Trebuchet MS" w:cs="Trebuchet MS"/>
                <w:b/>
                <w:bCs/>
                <w:color w:val="FFB600"/>
                <w:sz w:val="36"/>
                <w:szCs w:val="36"/>
              </w:rPr>
              <w:t>Hypertension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CC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FFB600"/>
                <w:w w:val="99"/>
                <w:sz w:val="28"/>
                <w:szCs w:val="28"/>
              </w:rPr>
              <w:t xml:space="preserve">Version 1.2 Oct 2019 </w:t>
            </w:r>
            <w:r>
              <w:rPr>
                <w:rFonts w:ascii="Trebuchet MS" w:hAnsi="Trebuchet MS" w:cs="Trebuchet MS"/>
                <w:color w:val="FFFFFF"/>
                <w:w w:val="99"/>
                <w:sz w:val="28"/>
                <w:szCs w:val="28"/>
              </w:rPr>
              <w:t>xxx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A31" w:rsidRDefault="00D8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84A31" w:rsidRDefault="00D84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84A31">
          <w:pgSz w:w="15600" w:h="10800" w:orient="landscape"/>
          <w:pgMar w:top="842" w:right="140" w:bottom="0" w:left="680" w:header="720" w:footer="720" w:gutter="0"/>
          <w:cols w:space="720" w:equalWidth="0">
            <w:col w:w="14780"/>
          </w:cols>
          <w:noEndnote/>
        </w:sectPr>
      </w:pPr>
    </w:p>
    <w:p w:rsidR="00D84A31" w:rsidRDefault="00CC5CB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  <w:r>
        <w:rPr>
          <w:rFonts w:ascii="Trebuchet MS" w:hAnsi="Trebuchet MS" w:cs="Trebuchet MS"/>
          <w:color w:val="434343"/>
          <w:sz w:val="96"/>
          <w:szCs w:val="96"/>
        </w:rPr>
        <w:lastRenderedPageBreak/>
        <w:t xml:space="preserve">What </w:t>
      </w:r>
      <w:r>
        <w:rPr>
          <w:rFonts w:ascii="Trebuchet MS" w:hAnsi="Trebuchet MS" w:cs="Trebuchet MS"/>
          <w:b/>
          <w:bCs/>
          <w:color w:val="FFB600"/>
          <w:sz w:val="96"/>
          <w:szCs w:val="96"/>
        </w:rPr>
        <w:t>next ?</w:t>
      </w:r>
    </w:p>
    <w:p w:rsidR="00D84A31" w:rsidRDefault="00D84A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4A31" w:rsidRDefault="00D84A31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D84A31" w:rsidRDefault="00CC5CBC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52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35"/>
          <w:szCs w:val="35"/>
        </w:rPr>
        <w:t>Different people have different targets for their blood pressure.</w:t>
      </w:r>
    </w:p>
    <w:p w:rsidR="00D84A31" w:rsidRDefault="00D84A31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D84A31" w:rsidRDefault="00CC5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35"/>
          <w:szCs w:val="35"/>
        </w:rPr>
        <w:t>Your blood pressure target is _____</w:t>
      </w:r>
    </w:p>
    <w:p w:rsidR="00D84A31" w:rsidRDefault="00D84A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4A31" w:rsidRDefault="00D84A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4A31" w:rsidRDefault="00D84A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4A31" w:rsidRDefault="00D84A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4A31" w:rsidRDefault="00D84A31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D84A31" w:rsidRDefault="00CC5CBC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48"/>
          <w:szCs w:val="48"/>
        </w:rPr>
        <w:t>Did you know</w:t>
      </w:r>
    </w:p>
    <w:p w:rsidR="00D84A31" w:rsidRDefault="00D84A3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D84A31" w:rsidRDefault="00CC5CBC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380" w:right="26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36"/>
          <w:szCs w:val="36"/>
        </w:rPr>
        <w:t>If you measure blood pressure over your clothes (meaning it’s not on bare skin), it can add 50 to the reading you get! Please read how to measure it correctly.</w:t>
      </w:r>
    </w:p>
    <w:p w:rsidR="00D84A31" w:rsidRDefault="00CC5C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D84A31" w:rsidRDefault="00D84A31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D84A31" w:rsidRDefault="00CC5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36"/>
          <w:szCs w:val="36"/>
        </w:rPr>
        <w:t>Blood test and urine test</w:t>
      </w:r>
    </w:p>
    <w:p w:rsidR="00D84A31" w:rsidRDefault="00CC5C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-4338955</wp:posOffset>
            </wp:positionH>
            <wp:positionV relativeFrom="paragraph">
              <wp:posOffset>-1045210</wp:posOffset>
            </wp:positionV>
            <wp:extent cx="9236710" cy="62541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6710" cy="625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A31" w:rsidRDefault="00D84A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4A31" w:rsidRDefault="00D84A31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D84A31" w:rsidRDefault="00CC5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36"/>
          <w:szCs w:val="36"/>
        </w:rPr>
        <w:t>ECG</w:t>
      </w:r>
    </w:p>
    <w:p w:rsidR="00D84A31" w:rsidRDefault="00D84A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4A31" w:rsidRDefault="00D84A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4A31" w:rsidRDefault="00D84A31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D84A31" w:rsidRDefault="00CC5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36"/>
          <w:szCs w:val="36"/>
        </w:rPr>
        <w:t>Your ‘QRISK’</w:t>
      </w:r>
    </w:p>
    <w:p w:rsidR="00D84A31" w:rsidRDefault="00D84A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4A31" w:rsidRDefault="00D84A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4A31" w:rsidRDefault="00D84A31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D84A31" w:rsidRDefault="00CC5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36"/>
          <w:szCs w:val="36"/>
        </w:rPr>
        <w:t>Medication</w:t>
      </w:r>
    </w:p>
    <w:p w:rsidR="00D84A31" w:rsidRDefault="00D84A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4A31" w:rsidRDefault="00D84A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4A31" w:rsidRDefault="00D84A31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D84A31" w:rsidRDefault="00CC5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36"/>
          <w:szCs w:val="36"/>
        </w:rPr>
        <w:t>Online access</w:t>
      </w:r>
    </w:p>
    <w:p w:rsidR="00D84A31" w:rsidRDefault="00D84A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4A31" w:rsidRDefault="00D84A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4A31" w:rsidRDefault="00D84A31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D84A31" w:rsidRDefault="00CC5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36"/>
          <w:szCs w:val="36"/>
        </w:rPr>
        <w:t>Eye check with your optician</w:t>
      </w:r>
    </w:p>
    <w:p w:rsidR="00D84A31" w:rsidRDefault="00D84A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4A31" w:rsidRDefault="00D84A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4A31" w:rsidRDefault="00D84A31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D84A31" w:rsidRDefault="00CC5CBC">
      <w:pPr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36"/>
          <w:szCs w:val="36"/>
        </w:rPr>
        <w:t>Every year you will need a blood test and a medication check. And if you have a home blood pressure machine, bring one week of readings too.</w:t>
      </w:r>
    </w:p>
    <w:sectPr w:rsidR="00D84A31">
      <w:pgSz w:w="15600" w:h="10800" w:orient="landscape"/>
      <w:pgMar w:top="887" w:right="1600" w:bottom="730" w:left="1040" w:header="720" w:footer="720" w:gutter="0"/>
      <w:cols w:num="2" w:space="700" w:equalWidth="0">
        <w:col w:w="5700" w:space="700"/>
        <w:col w:w="6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BC"/>
    <w:rsid w:val="002D3BE0"/>
    <w:rsid w:val="00CC5CBC"/>
    <w:rsid w:val="00D8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B715C1A-BF46-41F9-BB95-D3226885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eyouwalsall.com/" TargetMode="External"/><Relationship Id="rId5" Type="http://schemas.openxmlformats.org/officeDocument/2006/relationships/hyperlink" Target="https://www.nhs.uk/conditions/high-blood-pressure-hypertension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 Adam (05Y) Walsall CCG</dc:creator>
  <cp:keywords/>
  <dc:description/>
  <cp:lastModifiedBy>Noble Adam (05Y) Walsall CCG</cp:lastModifiedBy>
  <cp:revision>2</cp:revision>
  <dcterms:created xsi:type="dcterms:W3CDTF">2019-12-17T11:20:00Z</dcterms:created>
  <dcterms:modified xsi:type="dcterms:W3CDTF">2019-12-17T11:20:00Z</dcterms:modified>
</cp:coreProperties>
</file>