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CB05" w14:textId="77777777" w:rsidR="00B024C4" w:rsidRPr="000F775C" w:rsidRDefault="00600BDF" w:rsidP="00B024C4">
      <w:pPr>
        <w:jc w:val="center"/>
        <w:rPr>
          <w:b/>
        </w:rPr>
      </w:pPr>
      <w:bookmarkStart w:id="0" w:name="_GoBack"/>
      <w:bookmarkEnd w:id="0"/>
      <w:r w:rsidRPr="000F775C">
        <w:rPr>
          <w:b/>
        </w:rPr>
        <w:t>Portland P</w:t>
      </w:r>
      <w:r w:rsidR="00B024C4" w:rsidRPr="000F775C">
        <w:rPr>
          <w:b/>
        </w:rPr>
        <w:t xml:space="preserve">atient </w:t>
      </w:r>
      <w:r w:rsidRPr="000F775C">
        <w:rPr>
          <w:b/>
        </w:rPr>
        <w:t>P</w:t>
      </w:r>
      <w:r w:rsidR="00B024C4" w:rsidRPr="000F775C">
        <w:rPr>
          <w:b/>
        </w:rPr>
        <w:t xml:space="preserve">articipation </w:t>
      </w:r>
      <w:r w:rsidRPr="000F775C">
        <w:rPr>
          <w:b/>
        </w:rPr>
        <w:t>G</w:t>
      </w:r>
      <w:r w:rsidR="00B024C4" w:rsidRPr="000F775C">
        <w:rPr>
          <w:b/>
        </w:rPr>
        <w:t>roup</w:t>
      </w:r>
    </w:p>
    <w:p w14:paraId="3A7B5210" w14:textId="77777777" w:rsidR="00B4385A" w:rsidRDefault="00B024C4" w:rsidP="00B4385A">
      <w:pPr>
        <w:jc w:val="center"/>
      </w:pPr>
      <w:r>
        <w:t>Minutes of</w:t>
      </w:r>
      <w:r w:rsidR="00600BDF">
        <w:t xml:space="preserve"> Meeting Wednesday </w:t>
      </w:r>
      <w:r w:rsidR="00C8039D">
        <w:t>September</w:t>
      </w:r>
      <w:r w:rsidR="007A27B8">
        <w:t xml:space="preserve"> 2018</w:t>
      </w:r>
    </w:p>
    <w:p w14:paraId="28080216" w14:textId="622E8FB1" w:rsidR="00600BDF" w:rsidRDefault="00B024C4" w:rsidP="00600BDF">
      <w:r>
        <w:t>Present: Chris Blunt,</w:t>
      </w:r>
      <w:r w:rsidR="00C8039D">
        <w:t xml:space="preserve"> </w:t>
      </w:r>
      <w:r>
        <w:t>Sue Cousins</w:t>
      </w:r>
      <w:r w:rsidR="00BF265F">
        <w:t xml:space="preserve">, Sally Foster, Hilary Mulholland, </w:t>
      </w:r>
      <w:r>
        <w:t>Dawn Smart</w:t>
      </w:r>
      <w:r w:rsidR="00BF265F">
        <w:t xml:space="preserve">, </w:t>
      </w:r>
      <w:r w:rsidR="002D70AF">
        <w:t xml:space="preserve">Cheryl Cooper, Gail Jukes, Cyril Richardson, Ernest Barnett, </w:t>
      </w:r>
      <w:proofErr w:type="spellStart"/>
      <w:r w:rsidR="00E652A5">
        <w:t>Symran</w:t>
      </w:r>
      <w:proofErr w:type="spellEnd"/>
      <w:r w:rsidR="00E652A5">
        <w:t xml:space="preserve"> Wedge, Liz Smith</w:t>
      </w:r>
    </w:p>
    <w:p w14:paraId="5644CA67" w14:textId="3E51BDDA" w:rsidR="00B024C4" w:rsidRDefault="00B024C4" w:rsidP="00600BDF">
      <w:r>
        <w:t xml:space="preserve">Apologies for absence: Melinda Green, </w:t>
      </w:r>
      <w:r w:rsidR="00E652A5">
        <w:t>Glenn Watkins</w:t>
      </w:r>
    </w:p>
    <w:p w14:paraId="307B8734" w14:textId="1D54E612" w:rsidR="00C01E71" w:rsidRDefault="00B024C4" w:rsidP="00632296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Minutes of last meeting: agreed as an accurate </w:t>
      </w:r>
      <w:r w:rsidR="008547B8">
        <w:t>record.</w:t>
      </w:r>
    </w:p>
    <w:p w14:paraId="0DFEA7B7" w14:textId="5D4DDFE5" w:rsidR="004330AA" w:rsidRDefault="007A27B8" w:rsidP="00600BDF">
      <w:pPr>
        <w:pStyle w:val="ListParagraph"/>
        <w:numPr>
          <w:ilvl w:val="0"/>
          <w:numId w:val="1"/>
        </w:numPr>
        <w:spacing w:after="120"/>
        <w:ind w:left="714" w:hanging="357"/>
      </w:pPr>
      <w:r>
        <w:t>Confidentiality &amp; GDPR</w:t>
      </w:r>
      <w:r w:rsidR="00574E71">
        <w:t xml:space="preserve"> (General Data Protection Regulation</w:t>
      </w:r>
      <w:r w:rsidR="008547B8">
        <w:t xml:space="preserve">). Chris Blunt </w:t>
      </w:r>
      <w:r w:rsidR="008E1433">
        <w:t xml:space="preserve">described the legal framework relating to </w:t>
      </w:r>
      <w:r w:rsidR="00153CAE">
        <w:t xml:space="preserve">data protection and </w:t>
      </w:r>
      <w:r w:rsidR="008E1433">
        <w:t xml:space="preserve">confidentiality and the changes due to the introduction of GDPR. He then outlined the expectations of members of the PPG. Within </w:t>
      </w:r>
      <w:r w:rsidR="00DA3554">
        <w:t>PPG activities</w:t>
      </w:r>
      <w:r w:rsidR="008E1433">
        <w:t xml:space="preserve"> there will </w:t>
      </w:r>
      <w:proofErr w:type="gramStart"/>
      <w:r w:rsidR="008E1433">
        <w:t>never</w:t>
      </w:r>
      <w:proofErr w:type="gramEnd"/>
      <w:r w:rsidR="008E1433">
        <w:t xml:space="preserve"> be any discussions relating to individual patients</w:t>
      </w:r>
      <w:r w:rsidR="00C57563">
        <w:t xml:space="preserve"> or any patient identifiable information.</w:t>
      </w:r>
      <w:r w:rsidR="00DA3554">
        <w:t xml:space="preserve"> However, it is possible that any PPG members who are assisting with health promotion events, </w:t>
      </w:r>
      <w:r w:rsidR="006E5CBB">
        <w:t xml:space="preserve">flu clinics, or general waiting room activities may </w:t>
      </w:r>
      <w:r w:rsidR="006355D9">
        <w:t xml:space="preserve">occasionally be taken into a patient’s confidence/a patient may divulge information related to their health or other personal matters. This should be treated as strictly confidential and should not be divulged to anyone. </w:t>
      </w:r>
      <w:r w:rsidR="00121568">
        <w:t xml:space="preserve">It should be made clear to the patient that the PPG member is not a member of the clinical team. </w:t>
      </w:r>
      <w:r w:rsidR="006355D9">
        <w:t xml:space="preserve">Similarly it is possible that </w:t>
      </w:r>
      <w:r w:rsidR="00121568">
        <w:t>during events</w:t>
      </w:r>
      <w:r w:rsidR="00E233BB">
        <w:t xml:space="preserve">/waiting room activities </w:t>
      </w:r>
      <w:r w:rsidR="006355D9">
        <w:t xml:space="preserve">PPG members may meet people they know; whilst it is reasonable that </w:t>
      </w:r>
      <w:proofErr w:type="gramStart"/>
      <w:r w:rsidR="006355D9">
        <w:t>they  greet</w:t>
      </w:r>
      <w:proofErr w:type="gramEnd"/>
      <w:r w:rsidR="006355D9">
        <w:t xml:space="preserve"> them there should be no attempt to discuss anything related to their attendance at the practice</w:t>
      </w:r>
      <w:r w:rsidR="00F96202">
        <w:t xml:space="preserve">, and third parties should not be told of their attendance. </w:t>
      </w:r>
    </w:p>
    <w:p w14:paraId="430ABFC8" w14:textId="38376A3F" w:rsidR="00F96202" w:rsidRDefault="000E0672" w:rsidP="00F96202">
      <w:pPr>
        <w:pStyle w:val="ListParagraph"/>
        <w:spacing w:after="120"/>
        <w:ind w:left="714"/>
      </w:pPr>
      <w:r>
        <w:t xml:space="preserve">The practice may occasionally wish to discuss developments related to their service </w:t>
      </w:r>
      <w:r w:rsidR="00900E3D">
        <w:t>provision and contract arrangements</w:t>
      </w:r>
      <w:r w:rsidR="00536AF3">
        <w:t xml:space="preserve">, including seeking the views of PPG members. </w:t>
      </w:r>
      <w:r w:rsidR="00900E3D">
        <w:t xml:space="preserve">This should also be regarded as sensitive information which should not be shared until the practice deems it appropriate to do so. </w:t>
      </w:r>
    </w:p>
    <w:p w14:paraId="76549A52" w14:textId="10E54E32" w:rsidR="00900E3D" w:rsidRDefault="00900E3D" w:rsidP="00F96202">
      <w:pPr>
        <w:pStyle w:val="ListParagraph"/>
        <w:spacing w:after="120"/>
        <w:ind w:left="714"/>
      </w:pPr>
      <w:r>
        <w:t>Members were asked to update their confidentiality agreement forms. Chris thanked the group for their record in maintaining confidentiality over the years since the group started.</w:t>
      </w:r>
    </w:p>
    <w:p w14:paraId="7D74D871" w14:textId="72B4FAA1" w:rsidR="007A27B8" w:rsidRDefault="007A27B8" w:rsidP="00600BDF">
      <w:pPr>
        <w:pStyle w:val="ListParagraph"/>
        <w:numPr>
          <w:ilvl w:val="0"/>
          <w:numId w:val="1"/>
        </w:numPr>
        <w:spacing w:after="120"/>
        <w:ind w:left="714" w:hanging="357"/>
      </w:pPr>
      <w:r>
        <w:t>Health Promotion Evening – Women’s Health</w:t>
      </w:r>
      <w:r w:rsidR="00900E3D">
        <w:t xml:space="preserve">. This has been arranged for </w:t>
      </w:r>
      <w:r w:rsidR="00495984">
        <w:t>Thursday 27</w:t>
      </w:r>
      <w:r w:rsidR="00495984" w:rsidRPr="00495984">
        <w:rPr>
          <w:vertAlign w:val="superscript"/>
        </w:rPr>
        <w:t>th</w:t>
      </w:r>
      <w:r w:rsidR="00495984">
        <w:t xml:space="preserve"> September. Approximately 300 invitations have been sent to women approaching the cusp of screening e.g. breast screening. 4 members have volunteered to assist with refreshments for the evening, and also to demonstrate electronic access to those interested. Volunteers will arrive at 6.45 pm. </w:t>
      </w:r>
    </w:p>
    <w:p w14:paraId="1D261548" w14:textId="1374859F" w:rsidR="007E6A1F" w:rsidRDefault="009B528C" w:rsidP="007E6A1F">
      <w:pPr>
        <w:pStyle w:val="ListParagraph"/>
        <w:numPr>
          <w:ilvl w:val="0"/>
          <w:numId w:val="1"/>
        </w:numPr>
        <w:spacing w:after="120"/>
        <w:ind w:left="714" w:hanging="357"/>
      </w:pPr>
      <w:r>
        <w:t xml:space="preserve">Feedback from CCG PPG event July 2018. </w:t>
      </w:r>
      <w:r w:rsidR="003449D3">
        <w:t>The aim of the event was to promote the role and benefits of PPGs to patients, the public and health professionals, and also to promote the support available f</w:t>
      </w:r>
      <w:r w:rsidR="002F7D84">
        <w:t>rom</w:t>
      </w:r>
      <w:r w:rsidR="003449D3">
        <w:t xml:space="preserve"> the CCG (</w:t>
      </w:r>
      <w:r w:rsidR="002F7D84">
        <w:t>Clinical Commissioning</w:t>
      </w:r>
      <w:r w:rsidR="003449D3">
        <w:t xml:space="preserve"> Group)</w:t>
      </w:r>
      <w:r w:rsidR="002F7D84">
        <w:t xml:space="preserve">. Gail Jukes and Dawn Smart attended this event. </w:t>
      </w:r>
      <w:r>
        <w:t xml:space="preserve">Their main impression was that Portland PPG is fortunate to have an excellent working relationship with the practice team, many other groups are not so fortunate. </w:t>
      </w:r>
      <w:r w:rsidR="00536AF3">
        <w:t xml:space="preserve">Speakers on the day emphasised the importance of PPGs in </w:t>
      </w:r>
      <w:r w:rsidR="007E6A1F">
        <w:t>giving feedback related to GP services and wider local health provision.</w:t>
      </w:r>
    </w:p>
    <w:p w14:paraId="2C8F8E95" w14:textId="13D783A9" w:rsidR="00F77EF5" w:rsidRDefault="007E6A1F" w:rsidP="00F77EF5">
      <w:pPr>
        <w:pStyle w:val="ListParagraph"/>
        <w:spacing w:after="120"/>
        <w:ind w:left="714"/>
      </w:pPr>
      <w:r>
        <w:t xml:space="preserve">Sue provided details of the next Patient Participation and Liaison meeting. This will be held at </w:t>
      </w:r>
      <w:proofErr w:type="spellStart"/>
      <w:r>
        <w:t>Lockfield</w:t>
      </w:r>
      <w:proofErr w:type="spellEnd"/>
      <w:r>
        <w:t xml:space="preserve"> Surgery in </w:t>
      </w:r>
      <w:proofErr w:type="spellStart"/>
      <w:r>
        <w:t>Willenhall</w:t>
      </w:r>
      <w:proofErr w:type="spellEnd"/>
      <w:r w:rsidR="009A03A5">
        <w:t>. Sue will circulate details for anyone wishing to attend</w:t>
      </w:r>
      <w:r w:rsidR="00D95020">
        <w:t xml:space="preserve">; the meeting is open to any PPG member but </w:t>
      </w:r>
      <w:r w:rsidR="000D258B">
        <w:t xml:space="preserve">places do need to be booked in advance. Chris Blunt offered </w:t>
      </w:r>
      <w:r w:rsidR="00F77EF5">
        <w:t>to make a room available at Anchor Meadow for a future meeting if this would be helpful.</w:t>
      </w:r>
    </w:p>
    <w:p w14:paraId="2145CC5D" w14:textId="209EA298" w:rsidR="00F77EF5" w:rsidRDefault="00F77EF5" w:rsidP="00F77EF5">
      <w:pPr>
        <w:pStyle w:val="ListParagraph"/>
        <w:numPr>
          <w:ilvl w:val="0"/>
          <w:numId w:val="1"/>
        </w:numPr>
        <w:spacing w:after="120"/>
        <w:ind w:left="714" w:hanging="357"/>
      </w:pPr>
      <w:r>
        <w:t>Any other business:</w:t>
      </w:r>
    </w:p>
    <w:p w14:paraId="00D07298" w14:textId="0DD09EEA" w:rsidR="00F77EF5" w:rsidRDefault="00F77EF5" w:rsidP="00F77EF5">
      <w:pPr>
        <w:pStyle w:val="ListParagraph"/>
        <w:spacing w:after="120"/>
        <w:ind w:left="714"/>
      </w:pPr>
      <w:r>
        <w:t xml:space="preserve">The group were saddened to hear of the death of Frank </w:t>
      </w:r>
      <w:proofErr w:type="spellStart"/>
      <w:r>
        <w:t>Brookhouse</w:t>
      </w:r>
      <w:proofErr w:type="spellEnd"/>
      <w:r>
        <w:t xml:space="preserve">, a founder member of Portland PPG. Frank was a </w:t>
      </w:r>
      <w:r w:rsidR="00CD6025">
        <w:t>steadfast</w:t>
      </w:r>
      <w:r>
        <w:t xml:space="preserve"> supporter of the PPG and </w:t>
      </w:r>
      <w:r w:rsidR="00C57563">
        <w:t xml:space="preserve">of </w:t>
      </w:r>
      <w:r>
        <w:t>patients attending Portland Medical Practice</w:t>
      </w:r>
      <w:r w:rsidR="005720BD">
        <w:t>. He will be greatly missed</w:t>
      </w:r>
      <w:r>
        <w:t xml:space="preserve">. </w:t>
      </w:r>
    </w:p>
    <w:p w14:paraId="2E070E20" w14:textId="269C61D2" w:rsidR="002F1D91" w:rsidRDefault="005720BD" w:rsidP="002F1D91">
      <w:pPr>
        <w:pStyle w:val="ListParagraph"/>
        <w:spacing w:after="120"/>
        <w:ind w:left="714"/>
      </w:pPr>
      <w:r>
        <w:t xml:space="preserve">Flu clinics: these will be held </w:t>
      </w:r>
      <w:r w:rsidR="00A656BD">
        <w:t>at 9.00 am on Saturdays 22</w:t>
      </w:r>
      <w:r w:rsidR="00A656BD" w:rsidRPr="00A656BD">
        <w:rPr>
          <w:vertAlign w:val="superscript"/>
        </w:rPr>
        <w:t>nd</w:t>
      </w:r>
      <w:r w:rsidR="00A656BD">
        <w:t xml:space="preserve"> and 29</w:t>
      </w:r>
      <w:r w:rsidR="00A656BD" w:rsidRPr="00A656BD">
        <w:rPr>
          <w:vertAlign w:val="superscript"/>
        </w:rPr>
        <w:t>th</w:t>
      </w:r>
      <w:r w:rsidR="00A656BD">
        <w:t xml:space="preserve"> September and </w:t>
      </w:r>
      <w:r w:rsidR="002F1D91">
        <w:t>10</w:t>
      </w:r>
      <w:r w:rsidR="002F1D91" w:rsidRPr="002F1D91">
        <w:rPr>
          <w:vertAlign w:val="superscript"/>
        </w:rPr>
        <w:t>th</w:t>
      </w:r>
      <w:r w:rsidR="002F1D91">
        <w:t xml:space="preserve"> November. The latter date is later than usual due to the national shortage of the vaccine being supplied this year to those aged 65 years and </w:t>
      </w:r>
      <w:r w:rsidR="004B7870">
        <w:t>under</w:t>
      </w:r>
      <w:r w:rsidR="002F1D91">
        <w:t>.</w:t>
      </w:r>
      <w:r w:rsidR="0009513B">
        <w:t xml:space="preserve"> </w:t>
      </w:r>
      <w:r w:rsidR="00142F40">
        <w:t>Gail and Cheryl volunteered to assist with the clinic on 22</w:t>
      </w:r>
      <w:r w:rsidR="00142F40" w:rsidRPr="00142F40">
        <w:rPr>
          <w:vertAlign w:val="superscript"/>
        </w:rPr>
        <w:t>nd</w:t>
      </w:r>
      <w:r w:rsidR="00142F40">
        <w:t xml:space="preserve"> September and Sue and Hilary offered to help on 10</w:t>
      </w:r>
      <w:r w:rsidR="00142F40" w:rsidRPr="00142F40">
        <w:rPr>
          <w:vertAlign w:val="superscript"/>
        </w:rPr>
        <w:t>th</w:t>
      </w:r>
      <w:r w:rsidR="00142F40">
        <w:t xml:space="preserve"> November. Other volunteers would be welcomed for 29</w:t>
      </w:r>
      <w:r w:rsidR="00142F40" w:rsidRPr="00142F40">
        <w:rPr>
          <w:vertAlign w:val="superscript"/>
        </w:rPr>
        <w:t>th</w:t>
      </w:r>
      <w:r w:rsidR="00142F40">
        <w:t xml:space="preserve"> September.</w:t>
      </w:r>
    </w:p>
    <w:p w14:paraId="602CEB68" w14:textId="60B64037" w:rsidR="00006E1D" w:rsidRDefault="00142F40" w:rsidP="00006E1D">
      <w:pPr>
        <w:pStyle w:val="ListParagraph"/>
        <w:spacing w:after="120"/>
        <w:ind w:left="714"/>
      </w:pPr>
      <w:r>
        <w:lastRenderedPageBreak/>
        <w:t>Cyril Richardson queried opening times of the practice, asking specifically about the period of 1.00 – 2.00 pm. Chris Blunt stated that the reception desk is manned every week day between 8.00 am – 6.00 pm, as required contractually. The telephone is not answered between 1.00 – 2.00 pm</w:t>
      </w:r>
      <w:r w:rsidR="00006E1D">
        <w:t xml:space="preserve">, this gives staff time to take meal breaks and to complete work generated during the morning. There is a message advising patients what they should do in the event of a medical emergency. Generally the phone lines are busy each day until 9.30 – 10.00 and are much quieter between </w:t>
      </w:r>
      <w:r w:rsidR="00D75B38">
        <w:t xml:space="preserve">10.00 – 1.00. Lines are then busy again between 2.00 </w:t>
      </w:r>
      <w:r w:rsidR="00E63F8F">
        <w:t xml:space="preserve">– 3.30/4.00 pm. </w:t>
      </w:r>
      <w:r w:rsidR="00EA4A89">
        <w:t>Cyril expresse</w:t>
      </w:r>
      <w:r w:rsidR="00BD7DB1">
        <w:t>d</w:t>
      </w:r>
      <w:r w:rsidR="00EA4A89">
        <w:t xml:space="preserve"> dissatisfaction with these arrangements. Another member felt that telephone access for people at work with a lunch break coinciding with the Portland break may find it </w:t>
      </w:r>
      <w:r w:rsidR="00880C44">
        <w:t xml:space="preserve">very difficult </w:t>
      </w:r>
      <w:r w:rsidR="00EA4A89">
        <w:t>to contact the practice.</w:t>
      </w:r>
    </w:p>
    <w:p w14:paraId="4BE3C518" w14:textId="5F2D99C5" w:rsidR="00880C44" w:rsidRDefault="00880C44" w:rsidP="00006E1D">
      <w:pPr>
        <w:pStyle w:val="ListParagraph"/>
        <w:spacing w:after="120"/>
        <w:ind w:left="714"/>
      </w:pPr>
      <w:r>
        <w:t xml:space="preserve">CB </w:t>
      </w:r>
      <w:r w:rsidR="00156C98">
        <w:t>reported</w:t>
      </w:r>
      <w:r>
        <w:t xml:space="preserve"> on a recent </w:t>
      </w:r>
      <w:r w:rsidR="00156C98">
        <w:t xml:space="preserve">patient survey which gave an overall patient satisfaction score of 96%. </w:t>
      </w:r>
    </w:p>
    <w:p w14:paraId="5BF20DAD" w14:textId="4FDD59FB" w:rsidR="00880C44" w:rsidRDefault="00880C44" w:rsidP="00006E1D">
      <w:pPr>
        <w:pStyle w:val="ListParagraph"/>
        <w:spacing w:after="120"/>
        <w:ind w:left="714"/>
      </w:pPr>
      <w:r>
        <w:t xml:space="preserve">Dr Ladak has joined the practice as a salaried doctor. </w:t>
      </w:r>
    </w:p>
    <w:p w14:paraId="79D1CF77" w14:textId="01110DE8" w:rsidR="00252032" w:rsidRDefault="00252032" w:rsidP="00006E1D">
      <w:pPr>
        <w:pStyle w:val="ListParagraph"/>
        <w:spacing w:after="120"/>
        <w:ind w:left="714"/>
      </w:pPr>
    </w:p>
    <w:p w14:paraId="064F328F" w14:textId="0C4E960D" w:rsidR="00252032" w:rsidRDefault="00252032" w:rsidP="00252032">
      <w:pPr>
        <w:pStyle w:val="ListParagraph"/>
        <w:numPr>
          <w:ilvl w:val="0"/>
          <w:numId w:val="1"/>
        </w:numPr>
        <w:spacing w:after="120"/>
      </w:pPr>
      <w:r>
        <w:t>Date of next meeting</w:t>
      </w:r>
      <w:r w:rsidR="00154158">
        <w:t xml:space="preserve">: </w:t>
      </w:r>
      <w:r w:rsidR="00BD7DB1">
        <w:t>Wednesday 5</w:t>
      </w:r>
      <w:r w:rsidR="00BD7DB1" w:rsidRPr="00BD7DB1">
        <w:rPr>
          <w:vertAlign w:val="superscript"/>
        </w:rPr>
        <w:t>th</w:t>
      </w:r>
      <w:r w:rsidR="00BD7DB1">
        <w:t xml:space="preserve"> December at 5.00 pm.</w:t>
      </w:r>
    </w:p>
    <w:p w14:paraId="1DA1BEA1" w14:textId="77777777" w:rsidR="000A430E" w:rsidRDefault="000A430E"/>
    <w:sectPr w:rsidR="000A430E" w:rsidSect="00015CDA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55B92" w14:textId="77777777" w:rsidR="00B93AFD" w:rsidRDefault="00B93AFD" w:rsidP="00015CDA">
      <w:pPr>
        <w:spacing w:after="0" w:line="240" w:lineRule="auto"/>
      </w:pPr>
      <w:r>
        <w:separator/>
      </w:r>
    </w:p>
  </w:endnote>
  <w:endnote w:type="continuationSeparator" w:id="0">
    <w:p w14:paraId="1750F2E2" w14:textId="77777777" w:rsidR="00B93AFD" w:rsidRDefault="00B93AFD" w:rsidP="000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489C" w14:textId="77777777" w:rsidR="00015CDA" w:rsidRPr="00015CDA" w:rsidRDefault="00015CDA">
    <w:pPr>
      <w:pStyle w:val="Footer"/>
      <w:rPr>
        <w:sz w:val="16"/>
      </w:rPr>
    </w:pPr>
    <w:r w:rsidRPr="00015CDA">
      <w:rPr>
        <w:sz w:val="16"/>
      </w:rPr>
      <w:t>Minutes by Sue Cousins, Chair Person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6679E" w14:textId="77777777" w:rsidR="00B93AFD" w:rsidRDefault="00B93AFD" w:rsidP="00015CDA">
      <w:pPr>
        <w:spacing w:after="0" w:line="240" w:lineRule="auto"/>
      </w:pPr>
      <w:r>
        <w:separator/>
      </w:r>
    </w:p>
  </w:footnote>
  <w:footnote w:type="continuationSeparator" w:id="0">
    <w:p w14:paraId="029BF7B0" w14:textId="77777777" w:rsidR="00B93AFD" w:rsidRDefault="00B93AFD" w:rsidP="0001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436"/>
    <w:multiLevelType w:val="hybridMultilevel"/>
    <w:tmpl w:val="76366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DF"/>
    <w:rsid w:val="00006E1D"/>
    <w:rsid w:val="00015CDA"/>
    <w:rsid w:val="0009513B"/>
    <w:rsid w:val="000A430E"/>
    <w:rsid w:val="000D258B"/>
    <w:rsid w:val="000E0672"/>
    <w:rsid w:val="000F775C"/>
    <w:rsid w:val="00121568"/>
    <w:rsid w:val="00141143"/>
    <w:rsid w:val="00142F40"/>
    <w:rsid w:val="00153CAE"/>
    <w:rsid w:val="00154158"/>
    <w:rsid w:val="00156C98"/>
    <w:rsid w:val="00252032"/>
    <w:rsid w:val="002D70AF"/>
    <w:rsid w:val="002F1D91"/>
    <w:rsid w:val="002F7D84"/>
    <w:rsid w:val="00330158"/>
    <w:rsid w:val="003449D3"/>
    <w:rsid w:val="003E5A6B"/>
    <w:rsid w:val="00412570"/>
    <w:rsid w:val="004330AA"/>
    <w:rsid w:val="00495984"/>
    <w:rsid w:val="004B7870"/>
    <w:rsid w:val="004D3D85"/>
    <w:rsid w:val="0051074E"/>
    <w:rsid w:val="00536AF3"/>
    <w:rsid w:val="005625F0"/>
    <w:rsid w:val="005720BD"/>
    <w:rsid w:val="00574E71"/>
    <w:rsid w:val="005C3BBB"/>
    <w:rsid w:val="00600BDF"/>
    <w:rsid w:val="006068EA"/>
    <w:rsid w:val="006355D9"/>
    <w:rsid w:val="006E15BF"/>
    <w:rsid w:val="006E5CBB"/>
    <w:rsid w:val="00780522"/>
    <w:rsid w:val="00784F2E"/>
    <w:rsid w:val="007A121B"/>
    <w:rsid w:val="007A27B8"/>
    <w:rsid w:val="007E6A1F"/>
    <w:rsid w:val="008547B8"/>
    <w:rsid w:val="00880C44"/>
    <w:rsid w:val="0089174E"/>
    <w:rsid w:val="008A279C"/>
    <w:rsid w:val="008E1433"/>
    <w:rsid w:val="00900E3D"/>
    <w:rsid w:val="009A03A5"/>
    <w:rsid w:val="009B528C"/>
    <w:rsid w:val="00A656BD"/>
    <w:rsid w:val="00AC5201"/>
    <w:rsid w:val="00B024C4"/>
    <w:rsid w:val="00B4385A"/>
    <w:rsid w:val="00B93AFD"/>
    <w:rsid w:val="00BD7DB1"/>
    <w:rsid w:val="00BF265F"/>
    <w:rsid w:val="00C01E71"/>
    <w:rsid w:val="00C57563"/>
    <w:rsid w:val="00C65667"/>
    <w:rsid w:val="00C8039D"/>
    <w:rsid w:val="00CD6025"/>
    <w:rsid w:val="00D33068"/>
    <w:rsid w:val="00D63FBB"/>
    <w:rsid w:val="00D75B38"/>
    <w:rsid w:val="00D95020"/>
    <w:rsid w:val="00DA3554"/>
    <w:rsid w:val="00E233BB"/>
    <w:rsid w:val="00E44822"/>
    <w:rsid w:val="00E63F8F"/>
    <w:rsid w:val="00E652A5"/>
    <w:rsid w:val="00EA4A89"/>
    <w:rsid w:val="00F77EF5"/>
    <w:rsid w:val="00F96202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3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BD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1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CDA"/>
  </w:style>
  <w:style w:type="paragraph" w:styleId="Footer">
    <w:name w:val="footer"/>
    <w:basedOn w:val="Normal"/>
    <w:link w:val="FooterChar"/>
    <w:uiPriority w:val="99"/>
    <w:semiHidden/>
    <w:unhideWhenUsed/>
    <w:rsid w:val="0001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BD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1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5CDA"/>
  </w:style>
  <w:style w:type="paragraph" w:styleId="Footer">
    <w:name w:val="footer"/>
    <w:basedOn w:val="Normal"/>
    <w:link w:val="FooterChar"/>
    <w:uiPriority w:val="99"/>
    <w:semiHidden/>
    <w:unhideWhenUsed/>
    <w:rsid w:val="0001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Noble Adam (05Y) Walsall CCG</cp:lastModifiedBy>
  <cp:revision>2</cp:revision>
  <dcterms:created xsi:type="dcterms:W3CDTF">2018-11-06T15:09:00Z</dcterms:created>
  <dcterms:modified xsi:type="dcterms:W3CDTF">2018-11-06T15:09:00Z</dcterms:modified>
</cp:coreProperties>
</file>