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D102B" w14:textId="155DB721" w:rsidR="00D857C1" w:rsidRDefault="00330B24">
      <w:bookmarkStart w:id="0" w:name="_GoBack"/>
      <w:bookmarkEnd w:id="0"/>
      <w:r>
        <w:t>Minutes of</w:t>
      </w:r>
      <w:r w:rsidR="00A61C0E">
        <w:t xml:space="preserve"> Meeting of </w:t>
      </w:r>
      <w:r w:rsidR="00D857C1">
        <w:t xml:space="preserve">Portland PPG </w:t>
      </w:r>
      <w:r w:rsidR="00A61C0E">
        <w:t xml:space="preserve">Wednesday </w:t>
      </w:r>
      <w:r w:rsidR="007276FC">
        <w:t>4</w:t>
      </w:r>
      <w:r w:rsidR="007276FC" w:rsidRPr="007276FC">
        <w:rPr>
          <w:vertAlign w:val="superscript"/>
        </w:rPr>
        <w:t>th</w:t>
      </w:r>
      <w:r w:rsidR="007276FC">
        <w:t xml:space="preserve"> </w:t>
      </w:r>
      <w:r w:rsidR="008C5B9D">
        <w:t>March 2020</w:t>
      </w:r>
      <w:r w:rsidR="007276FC">
        <w:t xml:space="preserve"> 5.00 pm</w:t>
      </w:r>
    </w:p>
    <w:p w14:paraId="55CB4B39" w14:textId="7311B6CD" w:rsidR="0028331E" w:rsidRDefault="0028331E"/>
    <w:p w14:paraId="099EC24C" w14:textId="7F42CF31" w:rsidR="0028331E" w:rsidRDefault="0028331E">
      <w:r>
        <w:t xml:space="preserve">Present: Sue Cousins, </w:t>
      </w:r>
      <w:r w:rsidR="00D84E2F">
        <w:t xml:space="preserve">Hilary Mulholland, Sabrina Ruffles, Dawn Smart, </w:t>
      </w:r>
      <w:r w:rsidR="00ED1601">
        <w:t>Liz Smith</w:t>
      </w:r>
    </w:p>
    <w:p w14:paraId="4113981E" w14:textId="77777777" w:rsidR="00ED1601" w:rsidRDefault="00ED1601"/>
    <w:p w14:paraId="79E55499" w14:textId="7E1B64BE" w:rsidR="00A61C0E" w:rsidRDefault="00A61C0E" w:rsidP="00ED1601">
      <w:r>
        <w:t>Apologies for absence</w:t>
      </w:r>
      <w:r w:rsidR="00ED1601">
        <w:t>: Gail Jukes, Melinda Green</w:t>
      </w:r>
    </w:p>
    <w:p w14:paraId="6DEB58E8" w14:textId="77777777" w:rsidR="003066FF" w:rsidRDefault="003066FF"/>
    <w:p w14:paraId="2A1A7D22" w14:textId="6844DD50" w:rsidR="00FF1415" w:rsidRDefault="003066FF" w:rsidP="00FF1415">
      <w:pPr>
        <w:pStyle w:val="ListParagraph"/>
        <w:numPr>
          <w:ilvl w:val="0"/>
          <w:numId w:val="1"/>
        </w:numPr>
      </w:pPr>
      <w:r>
        <w:t xml:space="preserve"> Minutes of last meeting</w:t>
      </w:r>
      <w:r w:rsidR="00ED1601">
        <w:t xml:space="preserve"> – agreed as an accurate record.</w:t>
      </w:r>
    </w:p>
    <w:p w14:paraId="252620B7" w14:textId="77777777" w:rsidR="00FF1415" w:rsidRDefault="00FF1415" w:rsidP="00FF1415">
      <w:pPr>
        <w:pStyle w:val="ListParagraph"/>
      </w:pPr>
    </w:p>
    <w:p w14:paraId="1E7C6472" w14:textId="4A4908FD" w:rsidR="00FF1415" w:rsidRDefault="006E432A" w:rsidP="00C3428F">
      <w:pPr>
        <w:pStyle w:val="ListParagraph"/>
        <w:numPr>
          <w:ilvl w:val="0"/>
          <w:numId w:val="1"/>
        </w:numPr>
      </w:pPr>
      <w:r>
        <w:t>Health Promotion event for Carers week</w:t>
      </w:r>
      <w:r w:rsidR="00F770FB">
        <w:t>:</w:t>
      </w:r>
      <w:r>
        <w:t xml:space="preserve"> 9</w:t>
      </w:r>
      <w:r w:rsidRPr="006E432A">
        <w:rPr>
          <w:vertAlign w:val="superscript"/>
        </w:rPr>
        <w:t>th</w:t>
      </w:r>
      <w:r>
        <w:t xml:space="preserve"> June</w:t>
      </w:r>
      <w:r w:rsidR="00C3428F">
        <w:t xml:space="preserve">. Representatives from </w:t>
      </w:r>
      <w:r w:rsidR="00315604">
        <w:t xml:space="preserve">the Self Care Team, </w:t>
      </w:r>
      <w:r w:rsidR="00DD7B0C">
        <w:t xml:space="preserve">Walsall </w:t>
      </w:r>
      <w:r w:rsidR="00315604">
        <w:t xml:space="preserve">Carers </w:t>
      </w:r>
      <w:r w:rsidR="00DD7B0C">
        <w:t>Team,</w:t>
      </w:r>
      <w:r w:rsidR="00B07865">
        <w:t xml:space="preserve"> and</w:t>
      </w:r>
      <w:r w:rsidR="00DD7B0C">
        <w:t xml:space="preserve"> </w:t>
      </w:r>
      <w:r w:rsidR="00F81B05">
        <w:t xml:space="preserve">Manor Farm Community Association </w:t>
      </w:r>
      <w:r w:rsidR="00B07865">
        <w:t xml:space="preserve">have agreed to attend. </w:t>
      </w:r>
      <w:r w:rsidR="00D82D63">
        <w:t xml:space="preserve">SC agreed to contact </w:t>
      </w:r>
      <w:r w:rsidR="003B0A9E">
        <w:t xml:space="preserve">dementia café service. </w:t>
      </w:r>
      <w:proofErr w:type="gramStart"/>
      <w:r w:rsidR="003B0A9E">
        <w:t xml:space="preserve">SR </w:t>
      </w:r>
      <w:r w:rsidR="00A0483B">
        <w:t xml:space="preserve"> agreed</w:t>
      </w:r>
      <w:proofErr w:type="gramEnd"/>
      <w:r w:rsidR="00A0483B">
        <w:t xml:space="preserve"> to contact the social prescribing team and will also </w:t>
      </w:r>
      <w:r w:rsidR="00877B0E">
        <w:t xml:space="preserve">seek involvement from the Carers “Champions” from </w:t>
      </w:r>
      <w:r w:rsidR="00F516E7">
        <w:t xml:space="preserve">the practice. SR </w:t>
      </w:r>
      <w:r w:rsidR="002314AC">
        <w:t xml:space="preserve">said that the practice does have a register of Carers but there </w:t>
      </w:r>
      <w:r w:rsidR="000521A0">
        <w:t>are not many young Carers identified. There are</w:t>
      </w:r>
      <w:r w:rsidR="003E1506">
        <w:t xml:space="preserve"> lots of</w:t>
      </w:r>
      <w:r w:rsidR="000521A0">
        <w:t xml:space="preserve"> people ranging from 40 </w:t>
      </w:r>
      <w:r w:rsidR="003E1506">
        <w:t xml:space="preserve">– 60 caring for parents, and older people caring for partners. </w:t>
      </w:r>
      <w:r w:rsidR="00C25B30">
        <w:t xml:space="preserve">She suggested that the practice could </w:t>
      </w:r>
      <w:r w:rsidR="001348DE">
        <w:t xml:space="preserve">use text messages to identify other Carers, this method could also be used to advertise the </w:t>
      </w:r>
      <w:r w:rsidR="00BC4628">
        <w:t xml:space="preserve">event and to </w:t>
      </w:r>
      <w:proofErr w:type="gramStart"/>
      <w:r w:rsidR="00BC4628">
        <w:t>publicise  Carer’s</w:t>
      </w:r>
      <w:proofErr w:type="gramEnd"/>
      <w:r w:rsidR="00BC4628">
        <w:t xml:space="preserve"> health checks. </w:t>
      </w:r>
      <w:r w:rsidR="00B109F4">
        <w:t>Reception staff can start to mention the event to known Carers if they attend the practice.</w:t>
      </w:r>
    </w:p>
    <w:p w14:paraId="66F25E40" w14:textId="77777777" w:rsidR="00D35993" w:rsidRDefault="00D35993" w:rsidP="00D35993">
      <w:pPr>
        <w:pStyle w:val="ListParagraph"/>
      </w:pPr>
    </w:p>
    <w:p w14:paraId="376BD141" w14:textId="3EF03A71" w:rsidR="00D32B9A" w:rsidRDefault="006B7577" w:rsidP="00D32B9A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proofErr w:type="gramStart"/>
      <w:r w:rsidR="00F770FB">
        <w:t>eConsult</w:t>
      </w:r>
      <w:proofErr w:type="spellEnd"/>
      <w:proofErr w:type="gramEnd"/>
      <w:r w:rsidR="00F770FB">
        <w:t xml:space="preserve"> access</w:t>
      </w:r>
      <w:r w:rsidR="00DC37A5">
        <w:t xml:space="preserve">: </w:t>
      </w:r>
      <w:r w:rsidR="006A693D">
        <w:t>SR</w:t>
      </w:r>
      <w:r w:rsidR="00DC37A5">
        <w:t xml:space="preserve"> </w:t>
      </w:r>
      <w:r w:rsidR="007A0056">
        <w:t xml:space="preserve">said that there is a link to this on the practice </w:t>
      </w:r>
      <w:r w:rsidR="00A13C5C">
        <w:t>website; it will go live from 17</w:t>
      </w:r>
      <w:r w:rsidR="00A13C5C" w:rsidRPr="00A13C5C">
        <w:rPr>
          <w:vertAlign w:val="superscript"/>
        </w:rPr>
        <w:t>th</w:t>
      </w:r>
      <w:r w:rsidR="00A13C5C">
        <w:t xml:space="preserve"> March. On clicking the link</w:t>
      </w:r>
      <w:r w:rsidR="007A0056">
        <w:t xml:space="preserve"> </w:t>
      </w:r>
      <w:r w:rsidR="00A13C5C">
        <w:t>the</w:t>
      </w:r>
      <w:r w:rsidR="00BD3F22">
        <w:t xml:space="preserve"> first page </w:t>
      </w:r>
      <w:r w:rsidR="002F6644">
        <w:t>has questions to flag up urgent conditions e.g.</w:t>
      </w:r>
      <w:r w:rsidR="00DE7AA5">
        <w:t xml:space="preserve"> key words such as</w:t>
      </w:r>
      <w:r w:rsidR="002F6644">
        <w:t xml:space="preserve"> chest pain</w:t>
      </w:r>
      <w:r w:rsidR="00A70110">
        <w:t>, and will stop the patient from filling in the form further</w:t>
      </w:r>
      <w:r w:rsidR="00B46735">
        <w:t xml:space="preserve"> and will advise action such as calling 999. Most of the form is tick boxes. The request </w:t>
      </w:r>
      <w:r w:rsidR="00AD67F1">
        <w:t xml:space="preserve">will be viewed by an administrator on receipt </w:t>
      </w:r>
      <w:r w:rsidR="00AF2185">
        <w:t>who will then forward to the appropriate person</w:t>
      </w:r>
      <w:r w:rsidR="00066F46">
        <w:t xml:space="preserve">. If this is a GP a </w:t>
      </w:r>
      <w:r w:rsidR="009A61DF">
        <w:t xml:space="preserve">booking will be made for the GP to manage the request. This </w:t>
      </w:r>
      <w:r w:rsidR="00D512C7">
        <w:t>may result in</w:t>
      </w:r>
      <w:r w:rsidR="009A61DF">
        <w:t xml:space="preserve"> a telephone call</w:t>
      </w:r>
      <w:r w:rsidR="00D512C7">
        <w:t xml:space="preserve">, prescription, message or </w:t>
      </w:r>
      <w:r w:rsidR="006D0F3C">
        <w:t xml:space="preserve">a face to face appointment. </w:t>
      </w:r>
      <w:r w:rsidR="001934A1">
        <w:t xml:space="preserve">Admin requests such as sick notes </w:t>
      </w:r>
      <w:r w:rsidR="00F84934">
        <w:t>can also be dealt with</w:t>
      </w:r>
      <w:r w:rsidR="00885D7A">
        <w:t>, 50% of telephone calls are</w:t>
      </w:r>
      <w:r w:rsidR="00E83CA6">
        <w:t xml:space="preserve"> for </w:t>
      </w:r>
      <w:r w:rsidR="00E712C7">
        <w:t>requests that can be acted on by admin staff.</w:t>
      </w:r>
      <w:r w:rsidR="00885D7A">
        <w:t xml:space="preserve"> </w:t>
      </w:r>
      <w:r w:rsidR="00F84934">
        <w:t xml:space="preserve"> </w:t>
      </w:r>
      <w:r w:rsidR="006A2D94">
        <w:t>Response time will be within 24 hours</w:t>
      </w:r>
      <w:r w:rsidR="00E712C7">
        <w:t xml:space="preserve">, if the request is received </w:t>
      </w:r>
      <w:r w:rsidR="00B04B32">
        <w:t xml:space="preserve">before 2 pm there will be an initial response by </w:t>
      </w:r>
      <w:r w:rsidR="00122212">
        <w:t xml:space="preserve">6.30 on the same day. One member of the </w:t>
      </w:r>
      <w:r w:rsidR="00406248">
        <w:t>admin</w:t>
      </w:r>
      <w:r w:rsidR="00122212">
        <w:t xml:space="preserve"> team will be dedicated to </w:t>
      </w:r>
      <w:proofErr w:type="spellStart"/>
      <w:r w:rsidR="006A1C91">
        <w:t>eConsult</w:t>
      </w:r>
      <w:proofErr w:type="spellEnd"/>
      <w:r w:rsidR="006A1C91">
        <w:t xml:space="preserve"> to ensure this response time.</w:t>
      </w:r>
      <w:r w:rsidR="00406248">
        <w:t xml:space="preserve"> </w:t>
      </w:r>
      <w:proofErr w:type="spellStart"/>
      <w:r w:rsidR="00406248">
        <w:t>EConsult</w:t>
      </w:r>
      <w:proofErr w:type="spellEnd"/>
      <w:r w:rsidR="00406248">
        <w:t xml:space="preserve"> will take pressure off the phone lines </w:t>
      </w:r>
      <w:r w:rsidR="000E70B2">
        <w:t xml:space="preserve">which should mean phone calls can be answered more quickly. </w:t>
      </w:r>
      <w:r w:rsidR="00D32B9A">
        <w:t xml:space="preserve"> There may be a “dummy” site which PPG members could use to demonstrate </w:t>
      </w:r>
      <w:r w:rsidR="00AB783D">
        <w:t xml:space="preserve">usage to patients to encourage uptake. </w:t>
      </w:r>
    </w:p>
    <w:p w14:paraId="2A21D2EC" w14:textId="77777777" w:rsidR="006A693D" w:rsidRDefault="006A693D" w:rsidP="006A693D">
      <w:pPr>
        <w:pStyle w:val="ListParagraph"/>
      </w:pPr>
    </w:p>
    <w:p w14:paraId="26745B4A" w14:textId="77777777" w:rsidR="00732564" w:rsidRDefault="006A693D" w:rsidP="006A693D">
      <w:pPr>
        <w:pStyle w:val="ListParagraph"/>
        <w:numPr>
          <w:ilvl w:val="0"/>
          <w:numId w:val="1"/>
        </w:numPr>
      </w:pPr>
      <w:r>
        <w:t>Update on practice staffing changes</w:t>
      </w:r>
      <w:r w:rsidR="00732564">
        <w:t>. SR outlined changes:</w:t>
      </w:r>
    </w:p>
    <w:p w14:paraId="58DEF41C" w14:textId="77777777" w:rsidR="00732564" w:rsidRDefault="00732564" w:rsidP="00732564">
      <w:pPr>
        <w:pStyle w:val="ListParagraph"/>
      </w:pPr>
    </w:p>
    <w:p w14:paraId="2ABC6137" w14:textId="669DD5B6" w:rsidR="00D70F7D" w:rsidRDefault="00516FF0" w:rsidP="00732564">
      <w:pPr>
        <w:pStyle w:val="ListParagraph"/>
      </w:pPr>
      <w:r>
        <w:t xml:space="preserve">Clinical pharmacist in post, will do medication reviews, deal with medication queries and conduct </w:t>
      </w:r>
      <w:r w:rsidR="006951D1">
        <w:t>some telephone consultations. There are 2 new receptionists</w:t>
      </w:r>
      <w:r w:rsidR="00723761">
        <w:t xml:space="preserve">. Dr </w:t>
      </w:r>
      <w:proofErr w:type="spellStart"/>
      <w:r w:rsidR="00723761">
        <w:t>Finnikin</w:t>
      </w:r>
      <w:proofErr w:type="spellEnd"/>
      <w:r w:rsidR="00723761">
        <w:t xml:space="preserve"> is leaving the practice at the end of March. </w:t>
      </w:r>
      <w:r w:rsidR="001C466D">
        <w:t xml:space="preserve">Dr </w:t>
      </w:r>
      <w:proofErr w:type="spellStart"/>
      <w:r w:rsidR="001C466D">
        <w:t>Saleem</w:t>
      </w:r>
      <w:proofErr w:type="spellEnd"/>
      <w:r w:rsidR="001C466D">
        <w:t xml:space="preserve"> will be staying with the practice</w:t>
      </w:r>
      <w:r w:rsidR="008C27E1">
        <w:t>. Dr Ruffles has returned as a locus for two days each week on a temporary basis.</w:t>
      </w:r>
      <w:r w:rsidR="006A693D">
        <w:tab/>
      </w:r>
      <w:r w:rsidR="006A693D">
        <w:tab/>
      </w:r>
      <w:r w:rsidR="006A693D">
        <w:tab/>
        <w:t>S</w:t>
      </w:r>
      <w:r w:rsidR="000D2CBA">
        <w:t>R</w:t>
      </w:r>
    </w:p>
    <w:p w14:paraId="311BAC13" w14:textId="77777777" w:rsidR="00201FC4" w:rsidRDefault="00201FC4" w:rsidP="00201FC4">
      <w:pPr>
        <w:pStyle w:val="ListParagraph"/>
      </w:pPr>
    </w:p>
    <w:p w14:paraId="7E7B60DB" w14:textId="6E89F24C" w:rsidR="00B96B33" w:rsidRDefault="00D52B77" w:rsidP="006B7577">
      <w:pPr>
        <w:pStyle w:val="ListParagraph"/>
        <w:numPr>
          <w:ilvl w:val="0"/>
          <w:numId w:val="1"/>
        </w:numPr>
      </w:pPr>
      <w:r>
        <w:t>Feedback from Patient Participation Local Group meetings (</w:t>
      </w:r>
      <w:proofErr w:type="spellStart"/>
      <w:r>
        <w:t>PPLG</w:t>
      </w:r>
      <w:proofErr w:type="spellEnd"/>
      <w:r>
        <w:t xml:space="preserve">) </w:t>
      </w:r>
      <w:r w:rsidR="00D87C63">
        <w:t>–</w:t>
      </w:r>
      <w:r>
        <w:t xml:space="preserve"> SC</w:t>
      </w:r>
      <w:r w:rsidR="00D87C63">
        <w:t xml:space="preserve"> </w:t>
      </w:r>
      <w:r w:rsidR="003F2829">
        <w:t xml:space="preserve">summarised </w:t>
      </w:r>
      <w:r w:rsidR="00F17F2A">
        <w:t>points from the meeting on 3</w:t>
      </w:r>
      <w:r w:rsidR="00F17F2A" w:rsidRPr="00F17F2A">
        <w:rPr>
          <w:vertAlign w:val="superscript"/>
        </w:rPr>
        <w:t>rd</w:t>
      </w:r>
      <w:r w:rsidR="00F17F2A">
        <w:t xml:space="preserve"> March</w:t>
      </w:r>
      <w:r w:rsidR="00125815">
        <w:t>:</w:t>
      </w:r>
    </w:p>
    <w:p w14:paraId="3D214D23" w14:textId="6A401A2E" w:rsidR="00125815" w:rsidRDefault="00555BBB" w:rsidP="00D368E5">
      <w:pPr>
        <w:pStyle w:val="ListParagraph"/>
        <w:numPr>
          <w:ilvl w:val="0"/>
          <w:numId w:val="2"/>
        </w:numPr>
      </w:pPr>
      <w:r>
        <w:t xml:space="preserve">Consultation </w:t>
      </w:r>
      <w:r w:rsidR="002E7648">
        <w:t>process is underway for merging of 5 CCGs including Walsall</w:t>
      </w:r>
      <w:r w:rsidR="00D62FA6">
        <w:t xml:space="preserve"> (Black Country and West Birmingham</w:t>
      </w:r>
      <w:r w:rsidR="00AE7B89">
        <w:t xml:space="preserve"> CCGs)</w:t>
      </w:r>
      <w:r w:rsidR="002E7648">
        <w:t xml:space="preserve">. </w:t>
      </w:r>
      <w:r w:rsidR="00CC5C84">
        <w:t xml:space="preserve">Concerns were expressed about representation of local </w:t>
      </w:r>
      <w:r w:rsidR="00AB793E">
        <w:t xml:space="preserve">services and local views, would these be lost under the new arrangements? </w:t>
      </w:r>
    </w:p>
    <w:p w14:paraId="3839502C" w14:textId="5D8A7AA2" w:rsidR="000410C1" w:rsidRDefault="000410C1" w:rsidP="00D368E5">
      <w:pPr>
        <w:pStyle w:val="ListParagraph"/>
        <w:numPr>
          <w:ilvl w:val="0"/>
          <w:numId w:val="2"/>
        </w:numPr>
      </w:pPr>
      <w:r>
        <w:t xml:space="preserve">Andy Rust, Commissioning Lead for Walsall CCG </w:t>
      </w:r>
      <w:r w:rsidR="002B00B3">
        <w:t>presented an update on Walsall Together</w:t>
      </w:r>
      <w:r w:rsidR="005356A1">
        <w:t>, working on integrating health and social care together</w:t>
      </w:r>
      <w:r w:rsidR="00E34A3E">
        <w:t xml:space="preserve"> and looking at different ways of working.</w:t>
      </w:r>
      <w:r w:rsidR="005356A1">
        <w:t xml:space="preserve"> </w:t>
      </w:r>
      <w:r w:rsidR="00743CF9">
        <w:t xml:space="preserve">He described </w:t>
      </w:r>
      <w:r w:rsidR="00B72C64">
        <w:t xml:space="preserve">a single </w:t>
      </w:r>
      <w:r w:rsidR="00AD0DF0">
        <w:t>point</w:t>
      </w:r>
      <w:r w:rsidR="00B72C64">
        <w:t xml:space="preserve"> of access for care homes to contact </w:t>
      </w:r>
      <w:r w:rsidR="00433F60">
        <w:t>the Rapid Response Team rather than calling 999</w:t>
      </w:r>
      <w:r w:rsidR="00AD0DF0">
        <w:t xml:space="preserve">, which should result in </w:t>
      </w:r>
      <w:r w:rsidR="00AD0DF0">
        <w:lastRenderedPageBreak/>
        <w:t xml:space="preserve">better care and more appropriate management of patients. </w:t>
      </w:r>
      <w:r w:rsidR="00A05B2C">
        <w:t xml:space="preserve">He also described </w:t>
      </w:r>
      <w:r w:rsidR="00306436">
        <w:t xml:space="preserve">a new development, Castle Hill, a 75 bed home in </w:t>
      </w:r>
      <w:proofErr w:type="spellStart"/>
      <w:r w:rsidR="00306436">
        <w:t>Stonnall</w:t>
      </w:r>
      <w:proofErr w:type="spellEnd"/>
      <w:r w:rsidR="00306436">
        <w:t xml:space="preserve">. </w:t>
      </w:r>
      <w:r w:rsidR="002949DF">
        <w:t>GP services will be commissioned from Northgate and Portland Practices</w:t>
      </w:r>
      <w:r w:rsidR="002C0583">
        <w:t>. There will be 22 psychiatric beds supported by a consultant</w:t>
      </w:r>
      <w:r w:rsidR="003E1F5E">
        <w:t xml:space="preserve">, which it is anticipated will be able to take patients who are currently often placed outside the borough due to the severity of their needs. </w:t>
      </w:r>
      <w:r w:rsidR="00326739">
        <w:t xml:space="preserve">Funding should start September- October. </w:t>
      </w:r>
    </w:p>
    <w:p w14:paraId="248F7C49" w14:textId="44375748" w:rsidR="00ED4748" w:rsidRDefault="00ED4748" w:rsidP="005117FA">
      <w:pPr>
        <w:ind w:left="1080"/>
      </w:pPr>
    </w:p>
    <w:p w14:paraId="5E3FB26F" w14:textId="77777777" w:rsidR="0045587E" w:rsidRDefault="0045587E" w:rsidP="00D52B77"/>
    <w:p w14:paraId="4CAD3659" w14:textId="1002310C" w:rsidR="0045587E" w:rsidRDefault="00A04846" w:rsidP="003066FF">
      <w:pPr>
        <w:pStyle w:val="ListParagraph"/>
        <w:numPr>
          <w:ilvl w:val="0"/>
          <w:numId w:val="1"/>
        </w:numPr>
      </w:pPr>
      <w:r>
        <w:t xml:space="preserve">Next meeting </w:t>
      </w:r>
      <w:r w:rsidR="00B002D2">
        <w:t>June 4</w:t>
      </w:r>
      <w:r w:rsidR="00B002D2" w:rsidRPr="00B002D2">
        <w:rPr>
          <w:vertAlign w:val="superscript"/>
        </w:rPr>
        <w:t>th</w:t>
      </w:r>
      <w:r w:rsidR="00B002D2">
        <w:t xml:space="preserve"> 2020. NB may be a need for a mini meeting in relation to the Carers </w:t>
      </w:r>
      <w:r w:rsidR="0070597E">
        <w:t>Event on 9</w:t>
      </w:r>
      <w:r w:rsidR="0070597E" w:rsidRPr="0070597E">
        <w:rPr>
          <w:vertAlign w:val="superscript"/>
        </w:rPr>
        <w:t>th</w:t>
      </w:r>
      <w:r w:rsidR="0070597E">
        <w:t xml:space="preserve"> June.</w:t>
      </w:r>
    </w:p>
    <w:sectPr w:rsidR="004558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57EEC"/>
    <w:multiLevelType w:val="hybridMultilevel"/>
    <w:tmpl w:val="063CB0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0685B"/>
    <w:multiLevelType w:val="hybridMultilevel"/>
    <w:tmpl w:val="777C5758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C1"/>
    <w:rsid w:val="000410C1"/>
    <w:rsid w:val="000521A0"/>
    <w:rsid w:val="00066F46"/>
    <w:rsid w:val="000D2CBA"/>
    <w:rsid w:val="000E70B2"/>
    <w:rsid w:val="001134F9"/>
    <w:rsid w:val="00113724"/>
    <w:rsid w:val="00122212"/>
    <w:rsid w:val="00125815"/>
    <w:rsid w:val="001348DE"/>
    <w:rsid w:val="001934A1"/>
    <w:rsid w:val="001C466D"/>
    <w:rsid w:val="00201FC4"/>
    <w:rsid w:val="002314AC"/>
    <w:rsid w:val="00263351"/>
    <w:rsid w:val="0028331E"/>
    <w:rsid w:val="002949DF"/>
    <w:rsid w:val="002B00B3"/>
    <w:rsid w:val="002C0583"/>
    <w:rsid w:val="002E7648"/>
    <w:rsid w:val="002F6644"/>
    <w:rsid w:val="00306436"/>
    <w:rsid w:val="003066FF"/>
    <w:rsid w:val="00315604"/>
    <w:rsid w:val="00324A78"/>
    <w:rsid w:val="00326739"/>
    <w:rsid w:val="00330B24"/>
    <w:rsid w:val="003A46B4"/>
    <w:rsid w:val="003B0A9E"/>
    <w:rsid w:val="003E1506"/>
    <w:rsid w:val="003E1F5E"/>
    <w:rsid w:val="003F2829"/>
    <w:rsid w:val="00406248"/>
    <w:rsid w:val="00433F60"/>
    <w:rsid w:val="0045587E"/>
    <w:rsid w:val="00457362"/>
    <w:rsid w:val="004A4BC1"/>
    <w:rsid w:val="004D0906"/>
    <w:rsid w:val="00511354"/>
    <w:rsid w:val="005117FA"/>
    <w:rsid w:val="00516FF0"/>
    <w:rsid w:val="005356A1"/>
    <w:rsid w:val="00555BBB"/>
    <w:rsid w:val="006951D1"/>
    <w:rsid w:val="006A1C91"/>
    <w:rsid w:val="006A2D94"/>
    <w:rsid w:val="006A693D"/>
    <w:rsid w:val="006B7577"/>
    <w:rsid w:val="006D0F3C"/>
    <w:rsid w:val="006E432A"/>
    <w:rsid w:val="0070597E"/>
    <w:rsid w:val="00723761"/>
    <w:rsid w:val="007276FC"/>
    <w:rsid w:val="00732564"/>
    <w:rsid w:val="00743CF9"/>
    <w:rsid w:val="007A0056"/>
    <w:rsid w:val="007B0673"/>
    <w:rsid w:val="00877B0E"/>
    <w:rsid w:val="00885D7A"/>
    <w:rsid w:val="008C27E1"/>
    <w:rsid w:val="008C5B9D"/>
    <w:rsid w:val="009410C5"/>
    <w:rsid w:val="009A61DF"/>
    <w:rsid w:val="009F7421"/>
    <w:rsid w:val="00A0483B"/>
    <w:rsid w:val="00A04846"/>
    <w:rsid w:val="00A05B2C"/>
    <w:rsid w:val="00A06000"/>
    <w:rsid w:val="00A13C5C"/>
    <w:rsid w:val="00A61C0E"/>
    <w:rsid w:val="00A70110"/>
    <w:rsid w:val="00AB783D"/>
    <w:rsid w:val="00AB793E"/>
    <w:rsid w:val="00AD0DF0"/>
    <w:rsid w:val="00AD67F1"/>
    <w:rsid w:val="00AE7B89"/>
    <w:rsid w:val="00AF2185"/>
    <w:rsid w:val="00B002D2"/>
    <w:rsid w:val="00B04B32"/>
    <w:rsid w:val="00B07865"/>
    <w:rsid w:val="00B109F4"/>
    <w:rsid w:val="00B378A5"/>
    <w:rsid w:val="00B46735"/>
    <w:rsid w:val="00B72C64"/>
    <w:rsid w:val="00B96B33"/>
    <w:rsid w:val="00BC4628"/>
    <w:rsid w:val="00BD3F22"/>
    <w:rsid w:val="00C25B30"/>
    <w:rsid w:val="00C3428F"/>
    <w:rsid w:val="00CB42DF"/>
    <w:rsid w:val="00CC5C84"/>
    <w:rsid w:val="00D32B9A"/>
    <w:rsid w:val="00D345D1"/>
    <w:rsid w:val="00D35993"/>
    <w:rsid w:val="00D368E5"/>
    <w:rsid w:val="00D512C7"/>
    <w:rsid w:val="00D52B77"/>
    <w:rsid w:val="00D62FA6"/>
    <w:rsid w:val="00D70F7D"/>
    <w:rsid w:val="00D82D63"/>
    <w:rsid w:val="00D84E2F"/>
    <w:rsid w:val="00D857C1"/>
    <w:rsid w:val="00D87C63"/>
    <w:rsid w:val="00DC37A5"/>
    <w:rsid w:val="00DD7B0C"/>
    <w:rsid w:val="00DE7AA5"/>
    <w:rsid w:val="00DF3263"/>
    <w:rsid w:val="00E063D1"/>
    <w:rsid w:val="00E34A3E"/>
    <w:rsid w:val="00E712C7"/>
    <w:rsid w:val="00E75126"/>
    <w:rsid w:val="00E83CA6"/>
    <w:rsid w:val="00ED1601"/>
    <w:rsid w:val="00ED4748"/>
    <w:rsid w:val="00F17F2A"/>
    <w:rsid w:val="00F516E7"/>
    <w:rsid w:val="00F770FB"/>
    <w:rsid w:val="00F81B05"/>
    <w:rsid w:val="00F84934"/>
    <w:rsid w:val="00FF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17638"/>
  <w15:chartTrackingRefBased/>
  <w15:docId w15:val="{9E5C9895-F6EC-0C49-A349-E159D5C3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Cousins</dc:creator>
  <cp:keywords/>
  <dc:description/>
  <cp:lastModifiedBy>Noble Adam (05Y) Walsall CCG</cp:lastModifiedBy>
  <cp:revision>2</cp:revision>
  <dcterms:created xsi:type="dcterms:W3CDTF">2020-11-12T08:22:00Z</dcterms:created>
  <dcterms:modified xsi:type="dcterms:W3CDTF">2020-11-12T08:22:00Z</dcterms:modified>
</cp:coreProperties>
</file>