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102B" w14:textId="2C5B9AEE" w:rsidR="00D857C1" w:rsidRDefault="0088713B">
      <w:bookmarkStart w:id="0" w:name="_GoBack"/>
      <w:bookmarkEnd w:id="0"/>
      <w:r>
        <w:t>Minutes of</w:t>
      </w:r>
      <w:r w:rsidR="00A61C0E">
        <w:t xml:space="preserve"> Meeting of </w:t>
      </w:r>
      <w:r w:rsidR="00D857C1">
        <w:t xml:space="preserve">Portland PPG </w:t>
      </w:r>
      <w:r w:rsidR="00A61C0E">
        <w:t xml:space="preserve">Wednesday </w:t>
      </w:r>
      <w:r w:rsidR="007276FC">
        <w:t>4</w:t>
      </w:r>
      <w:r w:rsidR="007276FC" w:rsidRPr="007276FC">
        <w:rPr>
          <w:vertAlign w:val="superscript"/>
        </w:rPr>
        <w:t>th</w:t>
      </w:r>
      <w:r w:rsidR="007276FC">
        <w:t xml:space="preserve"> September </w:t>
      </w:r>
      <w:r w:rsidR="00A61C0E">
        <w:t>2019</w:t>
      </w:r>
      <w:r w:rsidR="007276FC">
        <w:t xml:space="preserve"> 5.00 pm</w:t>
      </w:r>
    </w:p>
    <w:p w14:paraId="51537493" w14:textId="09AC1C9F" w:rsidR="008A075D" w:rsidRDefault="008A075D"/>
    <w:p w14:paraId="2AD2C4D9" w14:textId="0ADDAFBE" w:rsidR="008A075D" w:rsidRDefault="008A075D">
      <w:r>
        <w:t xml:space="preserve">Present: Sue Cousins, (Chairperson), </w:t>
      </w:r>
      <w:r w:rsidR="00395A57">
        <w:t xml:space="preserve">Gail Jukes, Hilary Mulholland, Sally Foster, Carol Atton, Dawn Smart, </w:t>
      </w:r>
      <w:r w:rsidR="00C65A93">
        <w:t>Sabrina Ruffles (Locality Manager)</w:t>
      </w:r>
    </w:p>
    <w:p w14:paraId="2401F373" w14:textId="77777777" w:rsidR="00A61C0E" w:rsidRDefault="00A61C0E"/>
    <w:p w14:paraId="79E55499" w14:textId="44340ABC" w:rsidR="00A61C0E" w:rsidRDefault="00A61C0E" w:rsidP="00941BA0">
      <w:r>
        <w:t>Apologies for absence</w:t>
      </w:r>
      <w:r w:rsidR="0088713B">
        <w:t>: Liz Smith, Jean Halford</w:t>
      </w:r>
    </w:p>
    <w:p w14:paraId="6DEB58E8" w14:textId="77777777" w:rsidR="003066FF" w:rsidRDefault="003066FF"/>
    <w:p w14:paraId="78BEA8B3" w14:textId="6F3E3063" w:rsidR="003066FF" w:rsidRDefault="003066FF" w:rsidP="003066FF">
      <w:pPr>
        <w:pStyle w:val="ListParagraph"/>
        <w:numPr>
          <w:ilvl w:val="0"/>
          <w:numId w:val="1"/>
        </w:numPr>
      </w:pPr>
      <w:r>
        <w:t xml:space="preserve"> Minutes of last meeting</w:t>
      </w:r>
      <w:r w:rsidR="00EC4AF7">
        <w:t xml:space="preserve"> – agreed as an accurate record.</w:t>
      </w:r>
    </w:p>
    <w:p w14:paraId="455AD4F0" w14:textId="77777777" w:rsidR="003066FF" w:rsidRDefault="003066FF" w:rsidP="003066FF">
      <w:pPr>
        <w:pStyle w:val="ListParagraph"/>
      </w:pPr>
    </w:p>
    <w:p w14:paraId="27223129" w14:textId="77777777" w:rsidR="00742B1E" w:rsidRDefault="00113724" w:rsidP="003066FF">
      <w:pPr>
        <w:pStyle w:val="ListParagraph"/>
        <w:numPr>
          <w:ilvl w:val="0"/>
          <w:numId w:val="1"/>
        </w:numPr>
      </w:pPr>
      <w:r>
        <w:t xml:space="preserve">Matters arising from previous meeting: </w:t>
      </w:r>
    </w:p>
    <w:p w14:paraId="65C4B2EE" w14:textId="77777777" w:rsidR="00742B1E" w:rsidRDefault="00742B1E" w:rsidP="00742B1E">
      <w:pPr>
        <w:pStyle w:val="ListParagraph"/>
      </w:pPr>
    </w:p>
    <w:p w14:paraId="038C3B88" w14:textId="2CC1C8FB" w:rsidR="00742B1E" w:rsidRDefault="00742B1E" w:rsidP="00742B1E">
      <w:pPr>
        <w:pStyle w:val="ListParagraph"/>
      </w:pPr>
      <w:r>
        <w:t>Lunch time</w:t>
      </w:r>
      <w:r w:rsidR="004A4BC1">
        <w:t xml:space="preserve"> telephone access </w:t>
      </w:r>
      <w:r w:rsidR="00314FF3">
        <w:t>S</w:t>
      </w:r>
      <w:r w:rsidR="003E332E">
        <w:t>R</w:t>
      </w:r>
      <w:r w:rsidR="00314FF3">
        <w:t xml:space="preserve"> reported that she had discussed</w:t>
      </w:r>
      <w:r w:rsidR="00460866">
        <w:t xml:space="preserve"> this</w:t>
      </w:r>
      <w:r w:rsidR="00314FF3">
        <w:t xml:space="preserve"> with the clinical team </w:t>
      </w:r>
      <w:r w:rsidR="00460866">
        <w:t xml:space="preserve">but it is currently not possible to </w:t>
      </w:r>
      <w:r w:rsidR="00817383">
        <w:t>provide a member of staff to answer the telephone between 1.00 – 2.00 pm</w:t>
      </w:r>
      <w:r w:rsidR="004D7B37">
        <w:t xml:space="preserve"> due to staff rota times</w:t>
      </w:r>
      <w:r w:rsidR="00B54A4D">
        <w:t xml:space="preserve">, lunch breaks </w:t>
      </w:r>
      <w:r w:rsidR="004D7B37">
        <w:t xml:space="preserve">and pressure of other tasks. </w:t>
      </w:r>
      <w:r w:rsidR="00555027">
        <w:t xml:space="preserve">The CCG requires the practice to be open between core hours but not necessarily to be able to respond to telephone calls during all of those hours. </w:t>
      </w:r>
      <w:r w:rsidR="004D7B37">
        <w:t xml:space="preserve">However it has been agreed that </w:t>
      </w:r>
      <w:r w:rsidR="00F038FF">
        <w:t>an additional</w:t>
      </w:r>
      <w:r w:rsidR="004D7B37">
        <w:t xml:space="preserve"> member of staff</w:t>
      </w:r>
      <w:r w:rsidR="00F038FF">
        <w:t xml:space="preserve"> will </w:t>
      </w:r>
      <w:r w:rsidR="00F72E36">
        <w:t xml:space="preserve">be released from other duties to </w:t>
      </w:r>
      <w:r w:rsidR="00F038FF">
        <w:t xml:space="preserve">answer the telephone at peak times </w:t>
      </w:r>
      <w:r w:rsidR="0035792D">
        <w:t xml:space="preserve">i.e. first thing each morning, to make telephone waits shorter. </w:t>
      </w:r>
      <w:r w:rsidR="00DB3B4D">
        <w:t xml:space="preserve">The group </w:t>
      </w:r>
      <w:r w:rsidR="00DC0B51">
        <w:t xml:space="preserve">felt this was a positive </w:t>
      </w:r>
      <w:r w:rsidR="00A7326A">
        <w:t xml:space="preserve">arrangement and also </w:t>
      </w:r>
      <w:r w:rsidR="00DB3B4D">
        <w:t xml:space="preserve">accepted that whilst it might be ideal for patients to be able to access </w:t>
      </w:r>
      <w:r w:rsidR="00555027">
        <w:t xml:space="preserve">the service by phone throughout the day this is currently not possible </w:t>
      </w:r>
      <w:r w:rsidR="00721ED5">
        <w:t xml:space="preserve">unless additional funding for more reception staff is available. </w:t>
      </w:r>
      <w:r w:rsidR="004A3D10">
        <w:t xml:space="preserve">This issue has been discussed on two previous occasions and it was agreed it would not be </w:t>
      </w:r>
      <w:r w:rsidR="003E463C">
        <w:t>raised as a future agenda item unless the Practice reports any changes to the situation.</w:t>
      </w:r>
    </w:p>
    <w:p w14:paraId="32D288A3" w14:textId="51D0B5CD" w:rsidR="003E463C" w:rsidRDefault="003E463C" w:rsidP="00742B1E">
      <w:pPr>
        <w:pStyle w:val="ListParagraph"/>
      </w:pPr>
    </w:p>
    <w:p w14:paraId="48A7C30B" w14:textId="748E5C47" w:rsidR="003066FF" w:rsidRDefault="003E463C" w:rsidP="00941BA0">
      <w:pPr>
        <w:pStyle w:val="ListParagraph"/>
      </w:pPr>
      <w:r>
        <w:t>Appointment timing: S</w:t>
      </w:r>
      <w:r w:rsidR="003E332E">
        <w:t>R</w:t>
      </w:r>
      <w:r>
        <w:t xml:space="preserve"> had discussed the use of timers with the clinical team. Those clinicians using timers </w:t>
      </w:r>
      <w:r w:rsidR="009D7D9B">
        <w:t xml:space="preserve">responded by saying that the timers were for their </w:t>
      </w:r>
      <w:r w:rsidR="00E3745C">
        <w:t xml:space="preserve">personal </w:t>
      </w:r>
      <w:r w:rsidR="009D7D9B">
        <w:t xml:space="preserve">benefit to enable them to </w:t>
      </w:r>
      <w:r w:rsidR="00341D25">
        <w:t xml:space="preserve">avoid </w:t>
      </w:r>
      <w:r w:rsidR="00CF36E3">
        <w:t>making patients wait beyond their appointment time</w:t>
      </w:r>
      <w:r w:rsidR="00115660">
        <w:t>s.</w:t>
      </w:r>
      <w:r w:rsidR="00CF36E3">
        <w:t xml:space="preserve"> </w:t>
      </w:r>
      <w:r w:rsidR="009B3F3B">
        <w:t>Clinicians have agreed to trial a</w:t>
      </w:r>
      <w:r w:rsidR="00EE2FF7">
        <w:t>n</w:t>
      </w:r>
      <w:r w:rsidR="009B3F3B">
        <w:t xml:space="preserve"> on-screen timer which will be less obvious to patients during their consultation.</w:t>
      </w:r>
    </w:p>
    <w:p w14:paraId="66F25E40" w14:textId="77777777" w:rsidR="00D35993" w:rsidRDefault="00D35993" w:rsidP="00D35993">
      <w:pPr>
        <w:pStyle w:val="ListParagraph"/>
      </w:pPr>
    </w:p>
    <w:p w14:paraId="7B16B49C" w14:textId="17C10722" w:rsidR="00D35993" w:rsidRDefault="00D70F7D" w:rsidP="003066FF">
      <w:pPr>
        <w:pStyle w:val="ListParagraph"/>
        <w:numPr>
          <w:ilvl w:val="0"/>
          <w:numId w:val="1"/>
        </w:numPr>
      </w:pPr>
      <w:r>
        <w:t>Health Promotion</w:t>
      </w:r>
      <w:r w:rsidR="006B7577">
        <w:t>/awareness weeks</w:t>
      </w:r>
      <w:r w:rsidR="003E332E">
        <w:t xml:space="preserve">: </w:t>
      </w:r>
      <w:r w:rsidR="00A71043">
        <w:t xml:space="preserve">SC suggested that the group could consider supporting </w:t>
      </w:r>
      <w:r w:rsidR="00661982">
        <w:t>Self Care week during 18</w:t>
      </w:r>
      <w:r w:rsidR="00661982" w:rsidRPr="00661982">
        <w:rPr>
          <w:vertAlign w:val="superscript"/>
        </w:rPr>
        <w:t>th</w:t>
      </w:r>
      <w:r w:rsidR="00661982">
        <w:t xml:space="preserve"> – 24</w:t>
      </w:r>
      <w:r w:rsidR="00661982" w:rsidRPr="00661982">
        <w:rPr>
          <w:vertAlign w:val="superscript"/>
        </w:rPr>
        <w:t>th</w:t>
      </w:r>
      <w:r w:rsidR="00661982">
        <w:t xml:space="preserve"> November</w:t>
      </w:r>
      <w:r w:rsidR="00876080">
        <w:t xml:space="preserve"> and that this could be a joint initiative between Portland and Northgate PPGs. SR said that Portland Practice has a named Self Care Champion, Jane </w:t>
      </w:r>
      <w:proofErr w:type="spellStart"/>
      <w:r w:rsidR="00876080">
        <w:t>Devico</w:t>
      </w:r>
      <w:proofErr w:type="spellEnd"/>
      <w:r w:rsidR="00876080">
        <w:t xml:space="preserve">. </w:t>
      </w:r>
      <w:r w:rsidR="006D1E60">
        <w:t xml:space="preserve">Northgate Practice will also have a Self Care Champion. </w:t>
      </w:r>
      <w:r w:rsidR="005D3A38">
        <w:t xml:space="preserve">SR suggested that a “Fair” type approach would be suitable, with a number of relevant organisations being invited to take part. </w:t>
      </w:r>
      <w:r w:rsidR="00D728D3">
        <w:t xml:space="preserve">Suggestions included Heart Care, practice pharmacist, </w:t>
      </w:r>
      <w:r w:rsidR="0066575A">
        <w:t>selected services from Walsall Community Living Directory</w:t>
      </w:r>
      <w:r w:rsidR="00075782">
        <w:t xml:space="preserve">. Target populations of patients could be invited, dependent on the services available. The PPG could use the opportunity to recruit more members and to demonstrate electronic access. </w:t>
      </w:r>
      <w:r w:rsidR="00DD1099">
        <w:t xml:space="preserve">Friday was felt to be the most appropriate day. SC will contact Northgate PPG to </w:t>
      </w:r>
      <w:r w:rsidR="00F83CCC">
        <w:t xml:space="preserve">invite their involvement and will begin searching for appropriate services to attend once a date has been agreed. </w:t>
      </w:r>
    </w:p>
    <w:p w14:paraId="17EA5113" w14:textId="77777777" w:rsidR="00D70F7D" w:rsidRDefault="00D70F7D" w:rsidP="00D70F7D">
      <w:pPr>
        <w:pStyle w:val="ListParagraph"/>
      </w:pPr>
    </w:p>
    <w:p w14:paraId="2ABC6137" w14:textId="5DB9A383" w:rsidR="00D70F7D" w:rsidRDefault="006B7577" w:rsidP="003066FF">
      <w:pPr>
        <w:pStyle w:val="ListParagraph"/>
        <w:numPr>
          <w:ilvl w:val="0"/>
          <w:numId w:val="1"/>
        </w:numPr>
      </w:pPr>
      <w:r>
        <w:t>PPG Charter</w:t>
      </w:r>
      <w:r w:rsidR="004450BC">
        <w:t xml:space="preserve"> – circulated for information. </w:t>
      </w:r>
    </w:p>
    <w:p w14:paraId="311BAC13" w14:textId="77777777" w:rsidR="00201FC4" w:rsidRDefault="00201FC4" w:rsidP="00201FC4">
      <w:pPr>
        <w:pStyle w:val="ListParagraph"/>
      </w:pPr>
    </w:p>
    <w:p w14:paraId="5506BCD0" w14:textId="4DEE0CF9" w:rsidR="00397793" w:rsidRDefault="006B7577" w:rsidP="00397793">
      <w:pPr>
        <w:pStyle w:val="ListParagraph"/>
        <w:numPr>
          <w:ilvl w:val="0"/>
          <w:numId w:val="1"/>
        </w:numPr>
      </w:pPr>
      <w:r>
        <w:t>Flu clinics</w:t>
      </w:r>
      <w:r w:rsidR="0029667C">
        <w:t>: SR said it would be helpful if a couple of PPG members could assist, as in previous years</w:t>
      </w:r>
      <w:r w:rsidR="00397793">
        <w:t>:</w:t>
      </w:r>
    </w:p>
    <w:p w14:paraId="53FFE45F" w14:textId="77777777" w:rsidR="00397793" w:rsidRDefault="00397793" w:rsidP="00397793">
      <w:pPr>
        <w:pStyle w:val="ListParagraph"/>
      </w:pPr>
    </w:p>
    <w:p w14:paraId="48ACFCF3" w14:textId="26DAE7B2" w:rsidR="00916B45" w:rsidRDefault="00397793" w:rsidP="00916B45">
      <w:pPr>
        <w:pStyle w:val="ListParagraph"/>
      </w:pPr>
      <w:r>
        <w:t>14</w:t>
      </w:r>
      <w:r w:rsidRPr="00397793">
        <w:rPr>
          <w:vertAlign w:val="superscript"/>
        </w:rPr>
        <w:t>th</w:t>
      </w:r>
      <w:r>
        <w:t xml:space="preserve"> September </w:t>
      </w:r>
      <w:r w:rsidR="0028217D">
        <w:t>(over 65s): G</w:t>
      </w:r>
      <w:r w:rsidR="00171D61">
        <w:t xml:space="preserve">J </w:t>
      </w:r>
      <w:r w:rsidR="0028217D">
        <w:t>and S</w:t>
      </w:r>
      <w:r w:rsidR="00171D61">
        <w:t>F</w:t>
      </w:r>
      <w:r w:rsidR="00916B45">
        <w:t xml:space="preserve"> volunteered</w:t>
      </w:r>
    </w:p>
    <w:p w14:paraId="3403A15F" w14:textId="72B63C92" w:rsidR="00916B45" w:rsidRDefault="00A7087E" w:rsidP="00916B45">
      <w:pPr>
        <w:pStyle w:val="ListParagraph"/>
      </w:pPr>
      <w:r>
        <w:t>19</w:t>
      </w:r>
      <w:r w:rsidRPr="00A7087E">
        <w:rPr>
          <w:vertAlign w:val="superscript"/>
        </w:rPr>
        <w:t>th</w:t>
      </w:r>
      <w:r>
        <w:t xml:space="preserve"> October (under 65s/chronic</w:t>
      </w:r>
      <w:r w:rsidR="005C4E29">
        <w:t>, long term</w:t>
      </w:r>
      <w:r>
        <w:t xml:space="preserve"> conditions)</w:t>
      </w:r>
      <w:r w:rsidR="00171D61">
        <w:t>: SC and HM</w:t>
      </w:r>
    </w:p>
    <w:p w14:paraId="492CC8B0" w14:textId="543E9C29" w:rsidR="00171D61" w:rsidRDefault="00171D61" w:rsidP="00916B45">
      <w:pPr>
        <w:pStyle w:val="ListParagraph"/>
      </w:pPr>
      <w:r>
        <w:t>23</w:t>
      </w:r>
      <w:r w:rsidRPr="00171D61">
        <w:rPr>
          <w:vertAlign w:val="superscript"/>
        </w:rPr>
        <w:t>rd</w:t>
      </w:r>
      <w:r>
        <w:t xml:space="preserve"> November</w:t>
      </w:r>
      <w:r w:rsidR="006F5B54">
        <w:t xml:space="preserve"> – possible “mop-up” date if needed.</w:t>
      </w:r>
    </w:p>
    <w:p w14:paraId="00F9A9B0" w14:textId="04EF81C9" w:rsidR="005C4E29" w:rsidRDefault="005C4E29" w:rsidP="00916B45">
      <w:pPr>
        <w:pStyle w:val="ListParagraph"/>
      </w:pPr>
    </w:p>
    <w:p w14:paraId="73529C03" w14:textId="31AA5965" w:rsidR="005C4E29" w:rsidRDefault="00665BF9" w:rsidP="00916B45">
      <w:pPr>
        <w:pStyle w:val="ListParagraph"/>
      </w:pPr>
      <w:r>
        <w:lastRenderedPageBreak/>
        <w:t>Members commented that some patients had asked whilst waiting in the queue</w:t>
      </w:r>
      <w:r w:rsidR="0047358F">
        <w:t xml:space="preserve"> last year</w:t>
      </w:r>
      <w:r>
        <w:t xml:space="preserve"> for advice regarding whether they could have the vaccine if they </w:t>
      </w:r>
      <w:r w:rsidR="00EE0440">
        <w:t>felt unwell. SR advised that patients cannot receive the vaccine if they have a raised temperature</w:t>
      </w:r>
      <w:r w:rsidR="001723C9">
        <w:t xml:space="preserve">, </w:t>
      </w:r>
      <w:r w:rsidR="00351B00">
        <w:t xml:space="preserve">but any concerns should be raised </w:t>
      </w:r>
      <w:r w:rsidR="007E7411">
        <w:t xml:space="preserve">face to face </w:t>
      </w:r>
      <w:r w:rsidR="00351B00">
        <w:t>with the clinician</w:t>
      </w:r>
      <w:r w:rsidR="007E7411">
        <w:t xml:space="preserve">s before receiving the vaccination. </w:t>
      </w:r>
      <w:r w:rsidR="008E4ED9">
        <w:t>The</w:t>
      </w:r>
      <w:r w:rsidR="00356124">
        <w:t xml:space="preserve"> injection cannot cause anyone to have flu.</w:t>
      </w:r>
    </w:p>
    <w:p w14:paraId="5E3FB26F" w14:textId="77777777" w:rsidR="0045587E" w:rsidRDefault="0045587E" w:rsidP="0045587E">
      <w:pPr>
        <w:pStyle w:val="ListParagraph"/>
      </w:pPr>
    </w:p>
    <w:p w14:paraId="4CAD3659" w14:textId="6A8519F3" w:rsidR="0045587E" w:rsidRDefault="00DF3263" w:rsidP="003066FF">
      <w:pPr>
        <w:pStyle w:val="ListParagraph"/>
        <w:numPr>
          <w:ilvl w:val="0"/>
          <w:numId w:val="1"/>
        </w:numPr>
      </w:pPr>
      <w:r>
        <w:t>Any other business</w:t>
      </w:r>
    </w:p>
    <w:p w14:paraId="0F416A81" w14:textId="62DC18E7" w:rsidR="00356124" w:rsidRDefault="00F6640B" w:rsidP="00F6640B">
      <w:pPr>
        <w:pStyle w:val="ListParagraph"/>
      </w:pPr>
      <w:r>
        <w:t xml:space="preserve">CA asked about progress with the walk-in phlebotomy clinic. SR </w:t>
      </w:r>
      <w:r w:rsidR="00B10162">
        <w:t xml:space="preserve">reported that the service has been suspended temporarily as the room was not large enough, alterations have been made and this service should start shortly. </w:t>
      </w:r>
      <w:r w:rsidR="00630CC4">
        <w:t xml:space="preserve">This will enable patients to have an immediate blood test if this is agreed as an outcome of their </w:t>
      </w:r>
      <w:r w:rsidR="001A0ACB">
        <w:t xml:space="preserve">consultation with their doctor, if they are prepared to wait for a short while. The group felt this </w:t>
      </w:r>
      <w:r w:rsidR="00F2169E">
        <w:t xml:space="preserve">is an excellent development as it prevents the need to return on another date. </w:t>
      </w:r>
      <w:r w:rsidR="00D50EFB">
        <w:t>Use of a dedicated phlebotomist will enable Health Care Assistants to be released from taking bloods to carry out other tasks</w:t>
      </w:r>
      <w:r w:rsidR="00402E0A">
        <w:t xml:space="preserve">; </w:t>
      </w:r>
      <w:r w:rsidR="007F378C">
        <w:t xml:space="preserve">training is currently underway. </w:t>
      </w:r>
    </w:p>
    <w:p w14:paraId="2E354862" w14:textId="057C7BBB" w:rsidR="001873BB" w:rsidRDefault="001873BB" w:rsidP="00F6640B">
      <w:pPr>
        <w:pStyle w:val="ListParagraph"/>
      </w:pPr>
    </w:p>
    <w:p w14:paraId="13A36CAF" w14:textId="5556CA63" w:rsidR="00C33EFF" w:rsidRDefault="00C33EFF" w:rsidP="00F6640B">
      <w:pPr>
        <w:pStyle w:val="ListParagraph"/>
      </w:pPr>
      <w:r>
        <w:t xml:space="preserve">GJ asked if there are any specific tasks that the practice would like the PPG to carry out. She referred back to previous times when </w:t>
      </w:r>
      <w:r w:rsidR="00935DD3">
        <w:t xml:space="preserve">the PPG were involved in encouraging patients to </w:t>
      </w:r>
      <w:r w:rsidR="004166F8">
        <w:t xml:space="preserve">access Pharmacy First, and to fund-raising activities. These </w:t>
      </w:r>
      <w:r w:rsidR="008A3217">
        <w:t xml:space="preserve">gave the group a sense of purpose and </w:t>
      </w:r>
      <w:r w:rsidR="00AF36EE">
        <w:t xml:space="preserve">encouraged greater involvement. </w:t>
      </w:r>
      <w:r w:rsidR="00743100">
        <w:t>SR responded that if PPG members are able to spend time in the waiting room demonstrating the new health monitor this would be helpful</w:t>
      </w:r>
      <w:r w:rsidR="00332206">
        <w:t xml:space="preserve">. The information is stored </w:t>
      </w:r>
      <w:r w:rsidR="00BC240A">
        <w:t xml:space="preserve">electronically </w:t>
      </w:r>
      <w:r w:rsidR="00332206">
        <w:t>and is inputted into patient records by the adminis</w:t>
      </w:r>
      <w:r w:rsidR="00BC240A">
        <w:t>tration team</w:t>
      </w:r>
      <w:r w:rsidR="00FA1C14">
        <w:t>.</w:t>
      </w:r>
    </w:p>
    <w:p w14:paraId="5B0D76E9" w14:textId="77777777" w:rsidR="00AD66AD" w:rsidRDefault="00AD66AD" w:rsidP="00F6640B">
      <w:pPr>
        <w:pStyle w:val="ListParagraph"/>
      </w:pPr>
    </w:p>
    <w:p w14:paraId="5D3ED294" w14:textId="1CDFAC89" w:rsidR="001873BB" w:rsidRDefault="001873BB" w:rsidP="00F6640B">
      <w:pPr>
        <w:pStyle w:val="ListParagraph"/>
      </w:pPr>
      <w:r>
        <w:t xml:space="preserve">SR </w:t>
      </w:r>
      <w:r w:rsidR="00AD66AD">
        <w:t xml:space="preserve">also </w:t>
      </w:r>
      <w:r>
        <w:t xml:space="preserve">advised that the </w:t>
      </w:r>
      <w:r w:rsidR="00445769">
        <w:t xml:space="preserve">NHS digital App now in use </w:t>
      </w:r>
      <w:r w:rsidR="00180979">
        <w:t>will be helpful for patients. 25% of all appointments are now offered on-line, including some urgent, same day appointments.</w:t>
      </w:r>
      <w:r w:rsidR="00AD66AD">
        <w:t xml:space="preserve"> </w:t>
      </w:r>
      <w:r w:rsidR="005E67ED">
        <w:t>PPG members spending</w:t>
      </w:r>
      <w:r w:rsidR="00AD66AD">
        <w:t xml:space="preserve"> time in the waiting room to raise awareness of this and the other features available would also be helpful. </w:t>
      </w:r>
    </w:p>
    <w:p w14:paraId="3166A43A" w14:textId="49B70D73" w:rsidR="004E75DF" w:rsidRDefault="004E75DF" w:rsidP="00F6640B">
      <w:pPr>
        <w:pStyle w:val="ListParagraph"/>
      </w:pPr>
    </w:p>
    <w:p w14:paraId="0E8BE074" w14:textId="4BFDD82F" w:rsidR="004E75DF" w:rsidRDefault="004E75DF" w:rsidP="00F6640B">
      <w:pPr>
        <w:pStyle w:val="ListParagraph"/>
      </w:pPr>
      <w:r>
        <w:t xml:space="preserve">Group members who are willing to </w:t>
      </w:r>
      <w:r w:rsidR="00CB58B7">
        <w:t xml:space="preserve">spend time in the waiting room shared their telephone numbers </w:t>
      </w:r>
      <w:r w:rsidR="00A2165E">
        <w:t xml:space="preserve">so that dates could be organised. SC will create a WhatsApp group, but not all members </w:t>
      </w:r>
      <w:r w:rsidR="00A23049">
        <w:t>use this system and will need to use text messages.</w:t>
      </w:r>
    </w:p>
    <w:p w14:paraId="645B6B13" w14:textId="2227963D" w:rsidR="00BD645F" w:rsidRDefault="00BD645F" w:rsidP="00F6640B">
      <w:pPr>
        <w:pStyle w:val="ListParagraph"/>
      </w:pPr>
    </w:p>
    <w:p w14:paraId="63BB6FEF" w14:textId="70766C21" w:rsidR="00BD645F" w:rsidRDefault="00BD645F" w:rsidP="00F6640B">
      <w:pPr>
        <w:pStyle w:val="ListParagraph"/>
      </w:pPr>
      <w:r>
        <w:t>Date of next meeting: Wednesday 4</w:t>
      </w:r>
      <w:r w:rsidRPr="00BD645F">
        <w:rPr>
          <w:vertAlign w:val="superscript"/>
        </w:rPr>
        <w:t>th</w:t>
      </w:r>
      <w:r>
        <w:t xml:space="preserve"> December at 5.00 pm.</w:t>
      </w:r>
    </w:p>
    <w:p w14:paraId="1418CB38" w14:textId="68897E41" w:rsidR="00356124" w:rsidRDefault="00356124" w:rsidP="00356124"/>
    <w:p w14:paraId="7DBD8430" w14:textId="293AA268" w:rsidR="00356124" w:rsidRDefault="00356124" w:rsidP="00356124"/>
    <w:sectPr w:rsidR="0035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EEC"/>
    <w:multiLevelType w:val="hybridMultilevel"/>
    <w:tmpl w:val="063CB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C1"/>
    <w:rsid w:val="00075782"/>
    <w:rsid w:val="001134F9"/>
    <w:rsid w:val="00113724"/>
    <w:rsid w:val="00115660"/>
    <w:rsid w:val="00171D61"/>
    <w:rsid w:val="001723C9"/>
    <w:rsid w:val="00180979"/>
    <w:rsid w:val="001873BB"/>
    <w:rsid w:val="001A0ACB"/>
    <w:rsid w:val="00201FC4"/>
    <w:rsid w:val="0028217D"/>
    <w:rsid w:val="0029667C"/>
    <w:rsid w:val="003066FF"/>
    <w:rsid w:val="00314FF3"/>
    <w:rsid w:val="00332206"/>
    <w:rsid w:val="00341D25"/>
    <w:rsid w:val="00351B00"/>
    <w:rsid w:val="00356124"/>
    <w:rsid w:val="0035792D"/>
    <w:rsid w:val="00395A57"/>
    <w:rsid w:val="00397793"/>
    <w:rsid w:val="003A46B4"/>
    <w:rsid w:val="003E1FEE"/>
    <w:rsid w:val="003E332E"/>
    <w:rsid w:val="003E463C"/>
    <w:rsid w:val="00402E0A"/>
    <w:rsid w:val="004166F8"/>
    <w:rsid w:val="004450BC"/>
    <w:rsid w:val="00445769"/>
    <w:rsid w:val="0045587E"/>
    <w:rsid w:val="00457362"/>
    <w:rsid w:val="00460866"/>
    <w:rsid w:val="0047358F"/>
    <w:rsid w:val="004A3D10"/>
    <w:rsid w:val="004A4BC1"/>
    <w:rsid w:val="004D0906"/>
    <w:rsid w:val="004D4663"/>
    <w:rsid w:val="004D7B37"/>
    <w:rsid w:val="004E75DF"/>
    <w:rsid w:val="00551F85"/>
    <w:rsid w:val="00555027"/>
    <w:rsid w:val="005C4E29"/>
    <w:rsid w:val="005D3A38"/>
    <w:rsid w:val="005E67ED"/>
    <w:rsid w:val="00630CC4"/>
    <w:rsid w:val="00661982"/>
    <w:rsid w:val="0066575A"/>
    <w:rsid w:val="00665BF9"/>
    <w:rsid w:val="006B7577"/>
    <w:rsid w:val="006D1E60"/>
    <w:rsid w:val="006E6BC6"/>
    <w:rsid w:val="006F5B54"/>
    <w:rsid w:val="00721ED5"/>
    <w:rsid w:val="007276FC"/>
    <w:rsid w:val="00742B1E"/>
    <w:rsid w:val="00743100"/>
    <w:rsid w:val="00772A1C"/>
    <w:rsid w:val="007B0673"/>
    <w:rsid w:val="007E7411"/>
    <w:rsid w:val="007F378C"/>
    <w:rsid w:val="00817383"/>
    <w:rsid w:val="00876080"/>
    <w:rsid w:val="0088713B"/>
    <w:rsid w:val="008A075D"/>
    <w:rsid w:val="008A3217"/>
    <w:rsid w:val="008E4ED9"/>
    <w:rsid w:val="00916B45"/>
    <w:rsid w:val="00935DD3"/>
    <w:rsid w:val="009410C5"/>
    <w:rsid w:val="00941BA0"/>
    <w:rsid w:val="009B3F3B"/>
    <w:rsid w:val="009D7D9B"/>
    <w:rsid w:val="00A2165E"/>
    <w:rsid w:val="00A23049"/>
    <w:rsid w:val="00A61C0E"/>
    <w:rsid w:val="00A7087E"/>
    <w:rsid w:val="00A71043"/>
    <w:rsid w:val="00A7326A"/>
    <w:rsid w:val="00AD66AD"/>
    <w:rsid w:val="00AF36EE"/>
    <w:rsid w:val="00B10162"/>
    <w:rsid w:val="00B54A4D"/>
    <w:rsid w:val="00B96B33"/>
    <w:rsid w:val="00BC240A"/>
    <w:rsid w:val="00BD645F"/>
    <w:rsid w:val="00C31A96"/>
    <w:rsid w:val="00C33EFF"/>
    <w:rsid w:val="00C65A93"/>
    <w:rsid w:val="00CB58B7"/>
    <w:rsid w:val="00CF36E3"/>
    <w:rsid w:val="00D345D1"/>
    <w:rsid w:val="00D35993"/>
    <w:rsid w:val="00D50EFB"/>
    <w:rsid w:val="00D70F7D"/>
    <w:rsid w:val="00D728D3"/>
    <w:rsid w:val="00D857C1"/>
    <w:rsid w:val="00DB3B4D"/>
    <w:rsid w:val="00DC0B51"/>
    <w:rsid w:val="00DD1099"/>
    <w:rsid w:val="00DF3263"/>
    <w:rsid w:val="00E3745C"/>
    <w:rsid w:val="00EC4AF7"/>
    <w:rsid w:val="00EE0440"/>
    <w:rsid w:val="00EE2FF7"/>
    <w:rsid w:val="00F038FF"/>
    <w:rsid w:val="00F2169E"/>
    <w:rsid w:val="00F43AB5"/>
    <w:rsid w:val="00F6640B"/>
    <w:rsid w:val="00F72E36"/>
    <w:rsid w:val="00F83CCC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7638"/>
  <w15:chartTrackingRefBased/>
  <w15:docId w15:val="{9E5C9895-F6EC-0C49-A349-E159D5C3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 Adam (05Y) Walsall CCG</cp:lastModifiedBy>
  <cp:revision>2</cp:revision>
  <dcterms:created xsi:type="dcterms:W3CDTF">2020-11-12T16:03:00Z</dcterms:created>
  <dcterms:modified xsi:type="dcterms:W3CDTF">2020-11-12T16:03:00Z</dcterms:modified>
</cp:coreProperties>
</file>